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8E" w:rsidRPr="00B07439" w:rsidRDefault="00D4418E" w:rsidP="00D4418E">
      <w:pPr>
        <w:spacing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D4418E" w:rsidRPr="00B07439" w:rsidRDefault="00D4418E" w:rsidP="00D4418E">
      <w:pPr>
        <w:spacing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B07439"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43770D" w:rsidRDefault="0043770D" w:rsidP="0043770D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uk-UA"/>
        </w:rPr>
        <w:t>13 жовтня  2017 року № 242</w:t>
      </w:r>
    </w:p>
    <w:p w:rsidR="00D4418E" w:rsidRDefault="00D4418E" w:rsidP="00836F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B2503B" w:rsidRDefault="00B2503B" w:rsidP="00B250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B2503B" w:rsidRDefault="00B2503B" w:rsidP="00B2503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зайняття вакантної посади 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головного консультанта відділу зв’язку, інформатизації та технічного забезпечення заходів Управління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спецтелекомунікацій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та систем захисту                                          Державного управління справами </w:t>
      </w: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2453"/>
        <w:gridCol w:w="799"/>
        <w:gridCol w:w="5863"/>
      </w:tblGrid>
      <w:tr w:rsidR="00B2503B" w:rsidTr="00B2503B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B2503B" w:rsidTr="00B2503B"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Відповідно до розподілу обов’язків:</w:t>
            </w:r>
          </w:p>
          <w:p w:rsidR="00B2503B" w:rsidRDefault="00B2503B">
            <w:pPr>
              <w:spacing w:after="12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здійснення підтримки функціонування захищених і спеціальних засобів інформатизації та баз даних, спеціальних інформаційно-обчислювальних програмно-технічних комплексів; </w:t>
            </w:r>
          </w:p>
          <w:p w:rsidR="00B2503B" w:rsidRDefault="00B2503B">
            <w:pPr>
              <w:pStyle w:val="21"/>
              <w:ind w:left="0" w:firstLine="539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     2) </w:t>
            </w:r>
            <w:r>
              <w:rPr>
                <w:lang w:val="uk-UA"/>
              </w:rPr>
              <w:t xml:space="preserve">організація і координація виконання робіт з технічного захисту інформації установами, що мають відповідні ліцензії Служби безпеки України; </w:t>
            </w:r>
          </w:p>
          <w:p w:rsidR="00B2503B" w:rsidRDefault="00B2503B">
            <w:pPr>
              <w:pStyle w:val="21"/>
              <w:ind w:left="0" w:firstLine="540"/>
              <w:rPr>
                <w:lang w:val="uk-UA"/>
              </w:rPr>
            </w:pP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здійснення підтримки функціонування телекомунікаційних систем, засобів зв’язку загального користування та спеціального призначення;</w:t>
            </w: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надання пропозицій до річного плану закупівель, що стосуються роботи управління, для організації та проведення процедур закупівель Державним управлінням справами;</w:t>
            </w: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формування замовлення, опрацювання проектів договорів і контрактів на поставку обладнання та проведення відповідних робіт;</w:t>
            </w: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підготовка проектів розпоряджень Керівника Державного управління справами;</w:t>
            </w: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опрацювання та участь у підготовці проектів документів, які містять відомості, що становлять державну таємницю, мобілізаційних документів і документів, які містять службову інформацію;</w:t>
            </w:r>
          </w:p>
          <w:p w:rsidR="00B2503B" w:rsidRDefault="00B2503B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забезпечення приймання закуплених Державним управлінням справами товарів за кількістю та якістю, контроль, за необхідністю із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залученням замовника, приймання закуплених Державним управлінням справами товарів, забезпечення їх зберігання та видача. </w:t>
            </w:r>
          </w:p>
        </w:tc>
      </w:tr>
      <w:tr w:rsidR="00B2503B" w:rsidTr="00B2503B"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Посадовий оклад згідно зі  штатним розписом (на 2017 рік – 6490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);</w:t>
            </w:r>
          </w:p>
          <w:p w:rsidR="00B2503B" w:rsidRDefault="00B2503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надбавка до посадового окладу за ранг відповідно до постанови Кабінету Міністрів України від 18 січня 2017 року № 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“Деякі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питання оплати праці державних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службовців”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:rsidR="00B2503B" w:rsidRDefault="00B2503B">
            <w:pPr>
              <w:spacing w:after="0" w:line="232" w:lineRule="auto"/>
              <w:ind w:firstLine="278"/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надбавки, доплати та премії (відповідно до статті 52 Закону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державну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службу”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</w:p>
        </w:tc>
      </w:tr>
      <w:tr w:rsidR="00B2503B" w:rsidTr="00B2503B">
        <w:trPr>
          <w:trHeight w:val="405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32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строково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(на період відпустки для догляду за дитиною до досягнення нею трирічного віку основного працівника)</w:t>
            </w:r>
          </w:p>
        </w:tc>
      </w:tr>
      <w:tr w:rsidR="00B2503B" w:rsidTr="00B2503B">
        <w:trPr>
          <w:trHeight w:val="1192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32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Подати до 16:45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жовтня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2017 року 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адресою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Київ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Банкова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11, к. № 701,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такі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документи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: </w:t>
            </w:r>
          </w:p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eastAsia="Courier New" w:hAnsi="Times New Roman" w:cs="Courier New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Копія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паспорта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громадянина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України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B2503B" w:rsidRDefault="00B2503B">
            <w:pPr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Письмова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заява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(за формою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згідно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додатком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1) про участь 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конкурсі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зазначенням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основних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мотивів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зайняття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посади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служби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,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якої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додається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резюме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дов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ільній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формі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 xml:space="preserve">. 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 П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исьмова заява, в якій особа, яка бажає взяти участь у конкурсі, повідомляє, що до неї не застосовуються заборони, визначені частиною </w:t>
            </w:r>
            <w:hyperlink r:id="rId7" w:anchor="n13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третьою</w:t>
              </w:r>
            </w:hyperlink>
            <w:r>
              <w:rPr>
                <w:rFonts w:cs="Times New Roman"/>
                <w:sz w:val="28"/>
                <w:szCs w:val="28"/>
                <w:lang w:val="uk-UA"/>
              </w:rPr>
              <w:t xml:space="preserve"> або</w:t>
            </w:r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hyperlink r:id="rId8" w:anchor="n14" w:tgtFrame="_blank" w:history="1">
              <w:r>
                <w:rPr>
                  <w:rStyle w:val="a4"/>
                  <w:rFonts w:cs="Times New Roman"/>
                  <w:sz w:val="28"/>
                  <w:szCs w:val="28"/>
                  <w:bdr w:val="none" w:sz="0" w:space="0" w:color="auto" w:frame="1"/>
                  <w:lang w:val="uk-UA"/>
                </w:rPr>
                <w:t>четвертою</w:t>
              </w:r>
            </w:hyperlink>
            <w:r>
              <w:rPr>
                <w:rStyle w:val="apple-converted-space"/>
                <w:rFonts w:cs="Times New Roman"/>
                <w:sz w:val="28"/>
                <w:szCs w:val="28"/>
                <w:lang w:val="uk-UA"/>
              </w:rPr>
              <w:t> 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статті 1 Закону України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“Про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 xml:space="preserve"> очищення </w:t>
            </w:r>
            <w:proofErr w:type="spellStart"/>
            <w:r>
              <w:rPr>
                <w:rFonts w:cs="Times New Roman"/>
                <w:sz w:val="28"/>
                <w:szCs w:val="28"/>
                <w:lang w:val="uk-UA"/>
              </w:rPr>
              <w:t>влади”</w:t>
            </w:r>
            <w:proofErr w:type="spellEnd"/>
            <w:r>
              <w:rPr>
                <w:rFonts w:cs="Times New Roman"/>
                <w:sz w:val="28"/>
                <w:szCs w:val="28"/>
                <w:lang w:val="uk-UA"/>
              </w:rPr>
              <w:t>, і надає згоду на проходження перев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ірки та оприлюднення відомостей стосовно неї відповідно до зазначеного Закону </w:t>
            </w:r>
            <w:r>
              <w:rPr>
                <w:rFonts w:cs="Times New Roman"/>
                <w:color w:val="000000"/>
                <w:sz w:val="28"/>
                <w:szCs w:val="28"/>
                <w:lang w:val="uk-UA" w:eastAsia="uk-UA"/>
              </w:rPr>
              <w:t>(за формою згідно з додатком 2)</w:t>
            </w: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4. Копія (копії) документа (документів) про освіту.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 Заповнена особова картка встановленого зразка.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Декларація особи, уповноваженої на виконання функцій держави або місцевого самоврядування, за 2016 рік (роздрукований примірник із сайту Національного агентства з питань запобігання корупції).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разі подання документів для участі у конкурсі особисто або поштою заяви, зазначені вище (пункти 2 і 3), пишуться власноручно.</w:t>
            </w:r>
          </w:p>
          <w:p w:rsidR="00B2503B" w:rsidRDefault="00B2503B">
            <w:pPr>
              <w:pStyle w:val="rvps2"/>
              <w:shd w:val="clear" w:color="auto" w:fill="FFFFFF"/>
              <w:spacing w:before="0" w:beforeAutospacing="0" w:after="0" w:afterAutospacing="0"/>
              <w:ind w:firstLine="278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Особа, яка виявила бажання взяти участь у конкурсі, може подавати додаткові документи стосовно досвіду роботи, професійної компетентності та репутації (характеристики, </w:t>
            </w:r>
            <w:r>
              <w:rPr>
                <w:sz w:val="28"/>
                <w:szCs w:val="28"/>
                <w:lang w:val="uk-UA"/>
              </w:rPr>
              <w:lastRenderedPageBreak/>
              <w:t>рекомендації, наукові публікації та інші).</w:t>
            </w:r>
          </w:p>
          <w:p w:rsidR="00B2503B" w:rsidRDefault="00B2503B">
            <w:pPr>
              <w:spacing w:after="0" w:line="232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Особа з інвалідністю, яка бажає взяти участь у конкурсі та потребує у зв’язку з цим розумного пристосування, подає заяву за формою згідно з </w:t>
            </w:r>
            <w:hyperlink r:id="rId9" w:anchor="n201" w:history="1">
              <w:r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додатком 3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 забезпечення в установленому порядку розумного пристосування.</w:t>
            </w:r>
          </w:p>
        </w:tc>
      </w:tr>
      <w:tr w:rsidR="00B2503B" w:rsidTr="00B2503B">
        <w:trPr>
          <w:trHeight w:val="7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м. Київ, вул. Банкова, 11, к. 439, 11:00, 01 листопада 2017 року</w:t>
            </w:r>
          </w:p>
        </w:tc>
      </w:tr>
      <w:tr w:rsidR="00B2503B" w:rsidTr="00B2503B">
        <w:trPr>
          <w:trHeight w:val="360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конкурсу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Кравченко Лариса Миколаївна</w:t>
            </w:r>
          </w:p>
          <w:p w:rsidR="00B2503B" w:rsidRDefault="00B250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</w:p>
          <w:p w:rsidR="00B2503B" w:rsidRDefault="00B250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kra@dus.gov.ua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B2503B" w:rsidTr="00B2503B"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B2503B" w:rsidTr="00B2503B">
        <w:trPr>
          <w:trHeight w:val="5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вища освіта за освітнім ступенем не нижче  молодшого бакалавра, бакалавра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не потребує </w:t>
            </w: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вільне володіння державною мовою</w:t>
            </w:r>
          </w:p>
        </w:tc>
      </w:tr>
      <w:tr w:rsidR="00B2503B" w:rsidTr="00B2503B">
        <w:trPr>
          <w:trHeight w:val="29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Професійна компетентність</w:t>
            </w:r>
          </w:p>
        </w:tc>
      </w:tr>
      <w:tr w:rsidR="00B2503B" w:rsidTr="00B2503B">
        <w:trPr>
          <w:trHeight w:val="29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B2503B" w:rsidTr="00B2503B">
        <w:trPr>
          <w:trHeight w:val="2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rFonts w:eastAsia="TimesNewRomanPSMT"/>
                <w:color w:val="000000"/>
                <w:sz w:val="28"/>
                <w:szCs w:val="28"/>
              </w:rPr>
              <w:t xml:space="preserve"> вміння працювати з інформацією;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2) здатність працювати в декількох проектах одночасно;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3) орієнтація на досягнення кінцевих результатів; 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вміння вирішувати комплексні завдання;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rFonts w:eastAsia="TimesNewRomanPSMT"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5) вміння ефективно використовувати ресурси (у тому числі фінансові та матеріальні);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6) вміння надавати пропозиції, їх аргументувати та презентувати</w:t>
            </w:r>
          </w:p>
        </w:tc>
      </w:tr>
      <w:tr w:rsidR="00B2503B" w:rsidTr="00B2503B">
        <w:trPr>
          <w:trHeight w:val="7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pStyle w:val="TableContents"/>
              <w:ind w:firstLine="35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 xml:space="preserve">1) вміння працювати в команді; </w:t>
            </w:r>
          </w:p>
          <w:p w:rsidR="00B2503B" w:rsidRDefault="00B2503B">
            <w:pPr>
              <w:pStyle w:val="TableContents"/>
              <w:ind w:left="29" w:firstLine="330"/>
              <w:jc w:val="both"/>
              <w:rPr>
                <w:sz w:val="28"/>
                <w:szCs w:val="28"/>
              </w:rPr>
            </w:pPr>
            <w:r>
              <w:rPr>
                <w:rFonts w:eastAsia="TimesNewRomanPSMT"/>
                <w:color w:val="000000"/>
                <w:sz w:val="28"/>
                <w:szCs w:val="28"/>
              </w:rPr>
              <w:t>2) вміння ефективної к</w:t>
            </w:r>
            <w:r>
              <w:rPr>
                <w:color w:val="000000"/>
                <w:sz w:val="28"/>
                <w:szCs w:val="28"/>
              </w:rPr>
              <w:t>оординації з іншими</w:t>
            </w:r>
          </w:p>
        </w:tc>
      </w:tr>
      <w:tr w:rsidR="00B2503B" w:rsidTr="00B2503B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Особистісні якості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1) відповідальність;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2) системність і самостійність у роботі;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3) уважність до деталей;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 xml:space="preserve">4) наполегливість; 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lastRenderedPageBreak/>
              <w:t>5) креативність та ініціативність;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rFonts w:eastAsia="TimesNewRomanPSMT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6) орієнтація на саморозвиток;</w:t>
            </w:r>
          </w:p>
          <w:p w:rsidR="00B2503B" w:rsidRDefault="00B2503B">
            <w:pPr>
              <w:pStyle w:val="rvps12"/>
              <w:spacing w:before="0" w:beforeAutospacing="0" w:after="0" w:afterAutospacing="0"/>
              <w:ind w:firstLine="359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val="uk-UA"/>
              </w:rPr>
              <w:t>7) орієнтація на обслуговування;</w:t>
            </w:r>
          </w:p>
          <w:p w:rsidR="00B2503B" w:rsidRDefault="00B2503B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    </w:t>
            </w:r>
            <w:r w:rsidR="0043770D">
              <w:rPr>
                <w:rFonts w:ascii="Times New Roman" w:eastAsia="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>8) вміння працювати в стресових ситуаціях</w:t>
            </w:r>
          </w:p>
          <w:p w:rsidR="00B2503B" w:rsidRDefault="00B2503B">
            <w:pPr>
              <w:spacing w:after="0" w:line="240" w:lineRule="auto"/>
              <w:ind w:left="-13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B2503B" w:rsidTr="00B2503B">
        <w:trPr>
          <w:trHeight w:val="49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Професійні знання</w:t>
            </w:r>
          </w:p>
        </w:tc>
      </w:tr>
      <w:tr w:rsidR="00B2503B" w:rsidTr="00B2503B">
        <w:trPr>
          <w:trHeight w:val="4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B2503B" w:rsidTr="00B2503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pStyle w:val="af0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1) Конституція України;</w:t>
            </w:r>
          </w:p>
          <w:p w:rsidR="00B2503B" w:rsidRDefault="00B2503B">
            <w:pPr>
              <w:pStyle w:val="af0"/>
              <w:spacing w:before="0" w:beforeAutospacing="0" w:after="0" w:afterAutospacing="0"/>
              <w:ind w:firstLine="3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2) Закон України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державну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службу”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B2503B" w:rsidRDefault="00B2503B">
            <w:pPr>
              <w:pStyle w:val="af0"/>
              <w:spacing w:before="0" w:beforeAutospacing="0" w:after="0" w:afterAutospacing="0"/>
              <w:ind w:firstLine="359"/>
              <w:rPr>
                <w:sz w:val="16"/>
                <w:szCs w:val="1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3) Закон України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запобігання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корупції”</w:t>
            </w:r>
            <w:proofErr w:type="spellEnd"/>
          </w:p>
        </w:tc>
      </w:tr>
      <w:tr w:rsidR="00B2503B" w:rsidTr="00B2503B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спеціального законодавства, що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язане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 w:rsidP="00B2503B">
            <w:pPr>
              <w:pStyle w:val="af0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України </w:t>
            </w:r>
            <w:proofErr w:type="spellStart"/>
            <w:r>
              <w:rPr>
                <w:sz w:val="28"/>
                <w:szCs w:val="28"/>
              </w:rPr>
              <w:t>“Про</w:t>
            </w:r>
            <w:proofErr w:type="spellEnd"/>
            <w:r>
              <w:rPr>
                <w:sz w:val="28"/>
                <w:szCs w:val="28"/>
              </w:rPr>
              <w:t xml:space="preserve"> очищення </w:t>
            </w:r>
            <w:proofErr w:type="spellStart"/>
            <w:r>
              <w:rPr>
                <w:sz w:val="28"/>
                <w:szCs w:val="28"/>
              </w:rPr>
              <w:t>влади”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звернення громадян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     3)</w:t>
            </w:r>
            <w:r>
              <w:rPr>
                <w:rFonts w:ascii="Times New Roman" w:hAnsi="Times New Roman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Про доступ до публічної інформації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uk-UA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    4)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Закон України 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Про захист персональних даних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5) 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державну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таємницю”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6)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Закон України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“Про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інформацію”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;</w:t>
            </w:r>
          </w:p>
          <w:p w:rsidR="00B2503B" w:rsidRDefault="00B250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      7)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Закон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Про захист інформації в інформаційно-телекомунікаційних системах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”; </w:t>
            </w:r>
          </w:p>
          <w:p w:rsidR="00B2503B" w:rsidRDefault="00B250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Закон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Про телекомунікації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”;</w:t>
            </w:r>
          </w:p>
          <w:p w:rsidR="00B2503B" w:rsidRDefault="00B2503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9) Закон України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Про публічні закупівлі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”;</w:t>
            </w:r>
          </w:p>
          <w:p w:rsidR="00B2503B" w:rsidRDefault="00B2503B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Закон України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електронні документи та електронний документообіг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/>
              </w:rPr>
              <w:t>”;</w:t>
            </w:r>
          </w:p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 Указ Президента України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Положення про технічний захист інформації в Україні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”</w:t>
            </w:r>
          </w:p>
          <w:p w:rsidR="00B2503B" w:rsidRDefault="00B2503B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359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) Положення про Державне управління справами (Указ Президента України від 17 грудня 2002 року № 1180), Типова інструкція з діловодства у центральних органах виконавчої влади, Раді міні</w:t>
            </w:r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 xml:space="preserve">ів Автономної Республіки Крим, місцевих органах виконавчої влади (постанова Кабінету Міністрів України  від 30 листопада 2011 року  № 1242), </w:t>
            </w:r>
            <w:r>
              <w:rPr>
                <w:rStyle w:val="rvts23"/>
                <w:sz w:val="28"/>
                <w:szCs w:val="28"/>
              </w:rPr>
              <w:t xml:space="preserve"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 (постанова Кабінету Міністрів  України  </w:t>
            </w:r>
            <w:r>
              <w:rPr>
                <w:rStyle w:val="rvts9"/>
                <w:sz w:val="28"/>
                <w:szCs w:val="28"/>
              </w:rPr>
              <w:t>від  19 жовтня 2016 року № 736)</w:t>
            </w:r>
          </w:p>
        </w:tc>
      </w:tr>
      <w:tr w:rsidR="00B2503B" w:rsidTr="00B2503B">
        <w:trPr>
          <w:trHeight w:val="4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сучасних інформаційних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технологій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3B" w:rsidRDefault="00B2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впевнений користувач ПК (Microsoft Word, Excel,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Outlook Express, Internet),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вільне користування законодавчою базою ЛІГА ЗАКОН</w:t>
            </w:r>
          </w:p>
        </w:tc>
      </w:tr>
    </w:tbl>
    <w:p w:rsidR="00862888" w:rsidRDefault="00862888" w:rsidP="00CA278D">
      <w:pPr>
        <w:pStyle w:val="a5"/>
        <w:spacing w:after="0"/>
        <w:ind w:left="0"/>
        <w:rPr>
          <w:szCs w:val="28"/>
          <w:lang w:val="uk-UA"/>
        </w:rPr>
      </w:pPr>
    </w:p>
    <w:p w:rsidR="00862888" w:rsidRDefault="00862888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43770D" w:rsidRDefault="0043770D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B2503B" w:rsidRDefault="00B2503B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862888">
      <w:pPr>
        <w:ind w:firstLine="703"/>
        <w:jc w:val="both"/>
        <w:rPr>
          <w:rFonts w:ascii="Times New Roman" w:hAnsi="Times New Roman"/>
          <w:szCs w:val="28"/>
        </w:rPr>
      </w:pP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Додаток 1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__________________________________</w:t>
      </w:r>
      <w:r>
        <w:rPr>
          <w:rFonts w:ascii="Times New Roman" w:hAnsi="Times New Roman"/>
          <w:noProof/>
        </w:rPr>
        <w:t xml:space="preserve">      </w:t>
      </w:r>
    </w:p>
    <w:p w:rsidR="003A33F1" w:rsidRDefault="003A33F1" w:rsidP="003A33F1">
      <w:pPr>
        <w:keepNext/>
        <w:keepLines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(найменування)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_______________________________________________________</w:t>
      </w:r>
    </w:p>
    <w:p w:rsidR="003A33F1" w:rsidRDefault="003A33F1" w:rsidP="003A33F1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(прізвище, ім’я та по батькові кандидата у родовому відмінку)</w:t>
      </w:r>
    </w:p>
    <w:p w:rsidR="003A33F1" w:rsidRDefault="003A33F1" w:rsidP="003A33F1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______________________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__________________________________________________,</w:t>
      </w:r>
    </w:p>
    <w:p w:rsidR="003A33F1" w:rsidRDefault="003A33F1" w:rsidP="003A33F1">
      <w:pPr>
        <w:keepNext/>
        <w:keepLines/>
        <w:spacing w:after="240"/>
        <w:ind w:left="3261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(номер контактного телефону)</w:t>
      </w:r>
    </w:p>
    <w:p w:rsidR="003A33F1" w:rsidRDefault="003A33F1" w:rsidP="003A33F1">
      <w:pPr>
        <w:keepNext/>
        <w:keepLines/>
        <w:spacing w:after="0"/>
        <w:ind w:firstLine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t>e</w:t>
      </w: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  <w:lang w:val="en-US"/>
        </w:rPr>
        <w:t>mail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________________________@ __________________</w:t>
      </w:r>
    </w:p>
    <w:p w:rsidR="003A33F1" w:rsidRDefault="003A33F1" w:rsidP="003A33F1">
      <w:pPr>
        <w:keepNext/>
        <w:keepLines/>
        <w:ind w:firstLine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/>
          <w:noProof/>
        </w:rPr>
        <w:t>(заповнюється друкованими літерами)</w:t>
      </w:r>
    </w:p>
    <w:p w:rsidR="003A33F1" w:rsidRDefault="003A33F1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3A33F1" w:rsidRDefault="003A33F1" w:rsidP="003A33F1">
      <w:pPr>
        <w:spacing w:before="120"/>
        <w:ind w:right="140"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Прошу допустити мене до участі в конкурсі на зайняття посади 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</w:t>
      </w:r>
    </w:p>
    <w:p w:rsidR="003A33F1" w:rsidRDefault="003A33F1" w:rsidP="003A33F1">
      <w:pPr>
        <w:spacing w:before="120"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 метою ____________________________________________________________________________</w:t>
      </w:r>
    </w:p>
    <w:p w:rsidR="003A33F1" w:rsidRDefault="003A33F1" w:rsidP="003A33F1">
      <w:pPr>
        <w:ind w:firstLine="567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(зазначення основних мотивів щодо зайняття посади державної служби)</w:t>
      </w: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Підтверджую достовірність інформації у поданих мною документах. </w:t>
      </w:r>
    </w:p>
    <w:p w:rsidR="003A33F1" w:rsidRDefault="003A33F1" w:rsidP="003A33F1">
      <w:pPr>
        <w:spacing w:after="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3A33F1" w:rsidRDefault="007428EC" w:rsidP="003A33F1">
      <w:pPr>
        <w:spacing w:before="120" w:after="0"/>
        <w:jc w:val="both"/>
        <w:rPr>
          <w:rFonts w:ascii="Times New Roman" w:hAnsi="Times New Roman"/>
          <w:noProof/>
          <w:sz w:val="24"/>
          <w:szCs w:val="24"/>
        </w:rPr>
      </w:pPr>
      <w:r w:rsidRPr="007428EC">
        <w:pict>
          <v:rect id="Прямокутник 1" o:spid="_x0000_s1026" style="position:absolute;left:0;text-align:left;margin-left:-9pt;margin-top:431.95pt;width:16.25pt;height:18pt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</w:pict>
      </w:r>
      <w:r w:rsidR="003A33F1">
        <w:rPr>
          <w:rFonts w:ascii="Times New Roman" w:hAnsi="Times New Roman"/>
          <w:noProof/>
          <w:sz w:val="24"/>
          <w:szCs w:val="24"/>
        </w:rPr>
        <w:t>□ надсилання листа на зазначену адресу;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надсилання електронного листа на зазначену електронну адресу;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телефонного дзвінка за номером ___________________________;</w:t>
      </w:r>
    </w:p>
    <w:p w:rsidR="003A33F1" w:rsidRDefault="003A33F1" w:rsidP="003A33F1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□ _______________________________________________________.</w:t>
      </w:r>
    </w:p>
    <w:p w:rsidR="003A33F1" w:rsidRDefault="003A33F1" w:rsidP="003A33F1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                 (зазначити інший доступний спосіб)*</w:t>
      </w:r>
    </w:p>
    <w:p w:rsidR="003A33F1" w:rsidRDefault="003A33F1" w:rsidP="003A33F1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Додаток: резюме в довільній формі.</w:t>
      </w:r>
    </w:p>
    <w:p w:rsidR="003A33F1" w:rsidRDefault="003A33F1" w:rsidP="003A33F1">
      <w:pPr>
        <w:spacing w:before="120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 20___ р.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___________________</w:t>
      </w:r>
    </w:p>
    <w:p w:rsidR="003A33F1" w:rsidRDefault="003A33F1" w:rsidP="003A33F1">
      <w:pPr>
        <w:ind w:left="6804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</w:rPr>
        <w:t>(підпис)</w:t>
      </w:r>
    </w:p>
    <w:p w:rsidR="003A33F1" w:rsidRDefault="003A33F1" w:rsidP="003A33F1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</w:t>
      </w:r>
    </w:p>
    <w:p w:rsidR="003A33F1" w:rsidRDefault="003A33F1" w:rsidP="003A33F1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3A33F1" w:rsidRDefault="003A33F1" w:rsidP="003A33F1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2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A33F1" w:rsidRDefault="003A33F1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Керівникові Державного управління справами</w:t>
      </w:r>
    </w:p>
    <w:p w:rsidR="003A33F1" w:rsidRDefault="003A33F1" w:rsidP="003A33F1">
      <w:pPr>
        <w:pStyle w:val="ShapkaDocumentu"/>
        <w:spacing w:after="120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Куцику І. М.</w:t>
      </w:r>
    </w:p>
    <w:p w:rsidR="003A33F1" w:rsidRDefault="003A33F1" w:rsidP="003A33F1">
      <w:pPr>
        <w:pStyle w:val="ShapkaDocumentu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(прізвище, ім’я та по батькові особи)</w:t>
      </w: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</w:p>
    <w:p w:rsidR="003A33F1" w:rsidRDefault="003A33F1" w:rsidP="003A33F1">
      <w:pPr>
        <w:pStyle w:val="ae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ЗАЯВА*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про проведення перевірки, передбаченої </w:t>
      </w:r>
      <w:r>
        <w:rPr>
          <w:rFonts w:ascii="Times New Roman" w:hAnsi="Times New Roman"/>
          <w:b w:val="0"/>
          <w:bCs/>
          <w:sz w:val="24"/>
          <w:szCs w:val="24"/>
        </w:rPr>
        <w:br/>
        <w:t xml:space="preserve">Законом  України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“Про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влади”</w:t>
      </w:r>
      <w:proofErr w:type="spellEnd"/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___________________,</w:t>
      </w:r>
    </w:p>
    <w:p w:rsidR="003A33F1" w:rsidRDefault="003A33F1" w:rsidP="003A33F1">
      <w:pPr>
        <w:pStyle w:val="af1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 та по батькові)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статті 4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sz w:val="24"/>
          <w:szCs w:val="24"/>
        </w:rPr>
        <w:t>влади”</w:t>
      </w:r>
      <w:proofErr w:type="spellEnd"/>
      <w:r>
        <w:rPr>
          <w:rFonts w:ascii="Times New Roman" w:hAnsi="Times New Roman"/>
          <w:sz w:val="24"/>
          <w:szCs w:val="24"/>
        </w:rPr>
        <w:t xml:space="preserve"> повідомляю, що заборони, передбачені частиною третьою або четвертою статті 1 Закону, не застосовуються щодо мене.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Надаю згоду на: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проходження перевірки;</w:t>
      </w:r>
    </w:p>
    <w:p w:rsidR="003A33F1" w:rsidRDefault="003A33F1" w:rsidP="003A33F1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оприлюднення відомостей щодо себе відповідно до вимог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очищення </w:t>
      </w:r>
      <w:proofErr w:type="spellStart"/>
      <w:r>
        <w:rPr>
          <w:rFonts w:ascii="Times New Roman" w:hAnsi="Times New Roman"/>
          <w:sz w:val="24"/>
          <w:szCs w:val="24"/>
        </w:rPr>
        <w:t>влади”</w:t>
      </w:r>
      <w:proofErr w:type="spellEnd"/>
      <w:r>
        <w:rPr>
          <w:rFonts w:ascii="Times New Roman" w:hAnsi="Times New Roman"/>
          <w:sz w:val="24"/>
          <w:szCs w:val="24"/>
        </w:rPr>
        <w:t>.**</w:t>
      </w:r>
    </w:p>
    <w:p w:rsidR="003A33F1" w:rsidRDefault="003A33F1" w:rsidP="003A33F1">
      <w:pPr>
        <w:pStyle w:val="af1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A33F1" w:rsidRDefault="003A33F1" w:rsidP="003A33F1">
      <w:pPr>
        <w:pStyle w:val="af1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20__ р. 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__________      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 (підпис)</w:t>
      </w:r>
    </w:p>
    <w:p w:rsidR="003A33F1" w:rsidRDefault="003A33F1" w:rsidP="003A33F1">
      <w:pPr>
        <w:pStyle w:val="af1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</w:p>
    <w:p w:rsidR="003A33F1" w:rsidRDefault="003A33F1" w:rsidP="003A33F1">
      <w:pPr>
        <w:pStyle w:val="af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*Заява пишеться особою власноручно.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**Не надається згода на оприлюднення відомостей щодо осіб, які займають посади, перебування на яких становить державну таємницю.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***Персональні дані обробляються, зберігаються та поширюються з урахуванням вимог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“Про</w:t>
      </w:r>
      <w:proofErr w:type="spellEnd"/>
      <w:r>
        <w:rPr>
          <w:rFonts w:ascii="Times New Roman" w:hAnsi="Times New Roman"/>
          <w:sz w:val="24"/>
          <w:szCs w:val="24"/>
        </w:rPr>
        <w:t xml:space="preserve"> захист персональних </w:t>
      </w:r>
      <w:proofErr w:type="spellStart"/>
      <w:r>
        <w:rPr>
          <w:rFonts w:ascii="Times New Roman" w:hAnsi="Times New Roman"/>
          <w:sz w:val="24"/>
          <w:szCs w:val="24"/>
        </w:rPr>
        <w:t>даних”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33F1" w:rsidRDefault="003A33F1" w:rsidP="003A33F1">
      <w:pPr>
        <w:pStyle w:val="af1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  <w:sz w:val="24"/>
          <w:szCs w:val="24"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pacing w:before="60"/>
        <w:ind w:firstLine="567"/>
        <w:jc w:val="both"/>
        <w:rPr>
          <w:rStyle w:val="st46"/>
          <w:rFonts w:ascii="Times New Roman" w:hAnsi="Times New Roman"/>
          <w:b/>
        </w:rPr>
      </w:pPr>
    </w:p>
    <w:p w:rsidR="003A33F1" w:rsidRDefault="003A33F1" w:rsidP="003A33F1">
      <w:pPr>
        <w:shd w:val="clear" w:color="auto" w:fill="FFFFFF"/>
        <w:spacing w:after="0"/>
        <w:ind w:right="40"/>
        <w:jc w:val="right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Додаток 3</w:t>
      </w:r>
    </w:p>
    <w:p w:rsidR="003A33F1" w:rsidRDefault="003A33F1" w:rsidP="003A33F1">
      <w:pPr>
        <w:shd w:val="clear" w:color="auto" w:fill="FFFFFF"/>
        <w:ind w:right="38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 умов проведення конкурсу</w:t>
      </w:r>
    </w:p>
    <w:p w:rsidR="003A33F1" w:rsidRDefault="003A33F1" w:rsidP="003A33F1">
      <w:pPr>
        <w:keepNext/>
        <w:keepLines/>
        <w:ind w:left="3261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Конкурсній комісії ___________________</w:t>
      </w:r>
      <w:r w:rsidR="00A858C2">
        <w:rPr>
          <w:rFonts w:ascii="Times New Roman" w:hAnsi="Times New Roman"/>
          <w:noProof/>
          <w:sz w:val="24"/>
          <w:szCs w:val="24"/>
        </w:rPr>
        <w:t>______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3A33F1" w:rsidRDefault="003A33F1" w:rsidP="003A33F1">
      <w:pPr>
        <w:keepNext/>
        <w:keepLines/>
        <w:ind w:left="6141" w:hanging="45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(найменування)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_________________________________________________,</w:t>
      </w:r>
    </w:p>
    <w:p w:rsidR="003A33F1" w:rsidRDefault="003A33F1" w:rsidP="003A33F1">
      <w:pPr>
        <w:keepNext/>
        <w:keepLines/>
        <w:ind w:left="326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(прізвище, ім’я та по батькові кандидата у родовому відмінку)</w:t>
      </w:r>
    </w:p>
    <w:p w:rsidR="003A33F1" w:rsidRDefault="003A33F1" w:rsidP="003A33F1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який (яка) проживає за адресою: _____________________</w:t>
      </w:r>
    </w:p>
    <w:p w:rsidR="003A33F1" w:rsidRDefault="003A33F1" w:rsidP="003A33F1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0"/>
        <w:ind w:left="32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</w:t>
      </w:r>
    </w:p>
    <w:p w:rsidR="003A33F1" w:rsidRDefault="003A33F1" w:rsidP="003A33F1">
      <w:pPr>
        <w:keepNext/>
        <w:keepLines/>
        <w:spacing w:after="240"/>
        <w:ind w:left="3969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      (номер контактного телефону)</w:t>
      </w:r>
    </w:p>
    <w:p w:rsidR="003A33F1" w:rsidRDefault="003A33F1" w:rsidP="003A33F1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3A33F1" w:rsidRDefault="003A33F1" w:rsidP="003A33F1">
      <w:pPr>
        <w:spacing w:before="12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 зв’язку з присвоєнням мені медико-соціальною експертною комісією</w:t>
      </w:r>
      <w:r>
        <w:rPr>
          <w:rFonts w:ascii="Times New Roman" w:hAnsi="Times New Roman"/>
          <w:noProof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br/>
      </w:r>
      <w:r>
        <w:rPr>
          <w:rFonts w:ascii="Times New Roman" w:hAnsi="Times New Roman"/>
          <w:noProof/>
        </w:rPr>
        <w:t xml:space="preserve">                                                                                (група інвалідності)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(довідка МСЕК від _____ ___________________ 20___ р. № ____________________,</w:t>
      </w:r>
      <w:r>
        <w:rPr>
          <w:rFonts w:ascii="Times New Roman" w:hAnsi="Times New Roman"/>
          <w:noProof/>
          <w:sz w:val="24"/>
          <w:szCs w:val="24"/>
        </w:rPr>
        <w:br/>
        <w:t>копія якої додається), керуючись статтею 2 Конвенції про права інвалідів та статтею 2 Закону України “Про основи соціальної захищеності інвалідів в Україні”, прошу забезпечити мені під час проходження конкурсу на зайняття посади державної служби _____________________________________________________________________________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</w:t>
      </w: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розумне пристосування у вигляді ________________________________________________</w:t>
      </w:r>
    </w:p>
    <w:p w:rsidR="003A33F1" w:rsidRDefault="003A33F1" w:rsidP="003A33F1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_____________________________________________________________________________.</w:t>
      </w: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3A33F1" w:rsidRDefault="003A33F1" w:rsidP="003A33F1">
      <w:pPr>
        <w:spacing w:before="1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 ___________ 20__ р.        __________________        ____________________________</w:t>
      </w:r>
    </w:p>
    <w:p w:rsidR="003A33F1" w:rsidRDefault="003A33F1" w:rsidP="003A33F1">
      <w:pPr>
        <w:ind w:firstLine="3402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(підпис)                                 (прізвище, ім’я та по батькові)</w:t>
      </w:r>
    </w:p>
    <w:sectPr w:rsidR="003A33F1" w:rsidSect="00836FCC">
      <w:headerReference w:type="default" r:id="rId10"/>
      <w:pgSz w:w="11906" w:h="16838" w:code="9"/>
      <w:pgMar w:top="127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80" w:rsidRDefault="00CF1880" w:rsidP="00970FC1">
      <w:pPr>
        <w:spacing w:after="0" w:line="240" w:lineRule="auto"/>
      </w:pPr>
      <w:r>
        <w:separator/>
      </w:r>
    </w:p>
  </w:endnote>
  <w:endnote w:type="continuationSeparator" w:id="0">
    <w:p w:rsidR="00CF1880" w:rsidRDefault="00CF1880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80" w:rsidRDefault="00CF1880" w:rsidP="00970FC1">
      <w:pPr>
        <w:spacing w:after="0" w:line="240" w:lineRule="auto"/>
      </w:pPr>
      <w:r>
        <w:separator/>
      </w:r>
    </w:p>
  </w:footnote>
  <w:footnote w:type="continuationSeparator" w:id="0">
    <w:p w:rsidR="00CF1880" w:rsidRDefault="00CF1880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B" w:rsidRDefault="007428EC">
    <w:pPr>
      <w:pStyle w:val="aa"/>
      <w:jc w:val="center"/>
    </w:pPr>
    <w:r>
      <w:fldChar w:fldCharType="begin"/>
    </w:r>
    <w:r w:rsidR="00920389">
      <w:instrText xml:space="preserve"> PAGE   \* MERGEFORMAT </w:instrText>
    </w:r>
    <w:r>
      <w:fldChar w:fldCharType="separate"/>
    </w:r>
    <w:r w:rsidR="0043770D">
      <w:rPr>
        <w:noProof/>
      </w:rPr>
      <w:t>8</w:t>
    </w:r>
    <w:r>
      <w:rPr>
        <w:noProof/>
      </w:rPr>
      <w:fldChar w:fldCharType="end"/>
    </w:r>
  </w:p>
  <w:p w:rsidR="00953F4B" w:rsidRDefault="00953F4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3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</w:lvl>
    <w:lvl w:ilvl="3" w:tplc="0422000F" w:tentative="1">
      <w:start w:val="1"/>
      <w:numFmt w:val="decimal"/>
      <w:lvlText w:val="%4."/>
      <w:lvlJc w:val="left"/>
      <w:pPr>
        <w:ind w:left="2879" w:hanging="360"/>
      </w:p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</w:lvl>
    <w:lvl w:ilvl="6" w:tplc="0422000F" w:tentative="1">
      <w:start w:val="1"/>
      <w:numFmt w:val="decimal"/>
      <w:lvlText w:val="%7."/>
      <w:lvlJc w:val="left"/>
      <w:pPr>
        <w:ind w:left="5039" w:hanging="360"/>
      </w:p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71"/>
    <w:rsid w:val="00010F37"/>
    <w:rsid w:val="00024A52"/>
    <w:rsid w:val="000256E8"/>
    <w:rsid w:val="00035012"/>
    <w:rsid w:val="000404D8"/>
    <w:rsid w:val="00040ACD"/>
    <w:rsid w:val="00046232"/>
    <w:rsid w:val="00067F50"/>
    <w:rsid w:val="00071C8A"/>
    <w:rsid w:val="00094DEA"/>
    <w:rsid w:val="00095916"/>
    <w:rsid w:val="000A52FB"/>
    <w:rsid w:val="000B064A"/>
    <w:rsid w:val="000B30C7"/>
    <w:rsid w:val="000D145B"/>
    <w:rsid w:val="000D1C62"/>
    <w:rsid w:val="000D4793"/>
    <w:rsid w:val="000D7DFA"/>
    <w:rsid w:val="000F3480"/>
    <w:rsid w:val="000F680E"/>
    <w:rsid w:val="001047E9"/>
    <w:rsid w:val="00112234"/>
    <w:rsid w:val="00112375"/>
    <w:rsid w:val="00132D16"/>
    <w:rsid w:val="0016333B"/>
    <w:rsid w:val="00173D51"/>
    <w:rsid w:val="001A6341"/>
    <w:rsid w:val="001B6D7E"/>
    <w:rsid w:val="001B7AFE"/>
    <w:rsid w:val="001C7718"/>
    <w:rsid w:val="001D4B1F"/>
    <w:rsid w:val="001D61C4"/>
    <w:rsid w:val="001E675E"/>
    <w:rsid w:val="001F57A9"/>
    <w:rsid w:val="00214322"/>
    <w:rsid w:val="0021785A"/>
    <w:rsid w:val="0022788A"/>
    <w:rsid w:val="00237D9B"/>
    <w:rsid w:val="00243FAD"/>
    <w:rsid w:val="002446F8"/>
    <w:rsid w:val="00247432"/>
    <w:rsid w:val="0024762B"/>
    <w:rsid w:val="0025348F"/>
    <w:rsid w:val="002600A5"/>
    <w:rsid w:val="002744D9"/>
    <w:rsid w:val="002865A4"/>
    <w:rsid w:val="002B27FB"/>
    <w:rsid w:val="002B6F2B"/>
    <w:rsid w:val="002C5D2F"/>
    <w:rsid w:val="00305C50"/>
    <w:rsid w:val="003111F5"/>
    <w:rsid w:val="003376BA"/>
    <w:rsid w:val="00345D34"/>
    <w:rsid w:val="003529E1"/>
    <w:rsid w:val="00384069"/>
    <w:rsid w:val="003A33F1"/>
    <w:rsid w:val="003B2633"/>
    <w:rsid w:val="003D164E"/>
    <w:rsid w:val="003E6C27"/>
    <w:rsid w:val="003F7FF0"/>
    <w:rsid w:val="00427E1F"/>
    <w:rsid w:val="00434DE8"/>
    <w:rsid w:val="00436426"/>
    <w:rsid w:val="0043681B"/>
    <w:rsid w:val="0043770D"/>
    <w:rsid w:val="00454BEA"/>
    <w:rsid w:val="00456F70"/>
    <w:rsid w:val="00484B52"/>
    <w:rsid w:val="00491601"/>
    <w:rsid w:val="00491D0E"/>
    <w:rsid w:val="00494C7F"/>
    <w:rsid w:val="004C1805"/>
    <w:rsid w:val="004C4816"/>
    <w:rsid w:val="004F7AB7"/>
    <w:rsid w:val="00515ABE"/>
    <w:rsid w:val="00535F65"/>
    <w:rsid w:val="00546451"/>
    <w:rsid w:val="0056691A"/>
    <w:rsid w:val="0057067A"/>
    <w:rsid w:val="0057596A"/>
    <w:rsid w:val="00576765"/>
    <w:rsid w:val="00581309"/>
    <w:rsid w:val="00582DF2"/>
    <w:rsid w:val="005943ED"/>
    <w:rsid w:val="005A63CD"/>
    <w:rsid w:val="005A78E7"/>
    <w:rsid w:val="005B10EB"/>
    <w:rsid w:val="005B1CEB"/>
    <w:rsid w:val="005E27F2"/>
    <w:rsid w:val="005E5A0A"/>
    <w:rsid w:val="005F4E23"/>
    <w:rsid w:val="006075BC"/>
    <w:rsid w:val="00651F49"/>
    <w:rsid w:val="00656D6B"/>
    <w:rsid w:val="00681243"/>
    <w:rsid w:val="006A17DE"/>
    <w:rsid w:val="006A28C7"/>
    <w:rsid w:val="006C00E4"/>
    <w:rsid w:val="006C07E5"/>
    <w:rsid w:val="006C1E7E"/>
    <w:rsid w:val="006C4584"/>
    <w:rsid w:val="006D6A51"/>
    <w:rsid w:val="006D771D"/>
    <w:rsid w:val="006F3E34"/>
    <w:rsid w:val="007047B2"/>
    <w:rsid w:val="00717A2C"/>
    <w:rsid w:val="0073138A"/>
    <w:rsid w:val="007428EC"/>
    <w:rsid w:val="007445CF"/>
    <w:rsid w:val="00746A53"/>
    <w:rsid w:val="007600E5"/>
    <w:rsid w:val="007644BD"/>
    <w:rsid w:val="00781360"/>
    <w:rsid w:val="0078167D"/>
    <w:rsid w:val="0079284A"/>
    <w:rsid w:val="007A74FA"/>
    <w:rsid w:val="007A7E71"/>
    <w:rsid w:val="007B1082"/>
    <w:rsid w:val="007B7D27"/>
    <w:rsid w:val="007C3622"/>
    <w:rsid w:val="007C65B0"/>
    <w:rsid w:val="007D1354"/>
    <w:rsid w:val="007D4223"/>
    <w:rsid w:val="007D5F08"/>
    <w:rsid w:val="007E4794"/>
    <w:rsid w:val="00811B70"/>
    <w:rsid w:val="00811DBA"/>
    <w:rsid w:val="00817F69"/>
    <w:rsid w:val="00836FCC"/>
    <w:rsid w:val="00840538"/>
    <w:rsid w:val="008414B0"/>
    <w:rsid w:val="0085196E"/>
    <w:rsid w:val="0086042C"/>
    <w:rsid w:val="00862888"/>
    <w:rsid w:val="0086548C"/>
    <w:rsid w:val="008939FB"/>
    <w:rsid w:val="008A6EB2"/>
    <w:rsid w:val="008C56F1"/>
    <w:rsid w:val="008D621E"/>
    <w:rsid w:val="008F4A29"/>
    <w:rsid w:val="008F5A75"/>
    <w:rsid w:val="00901578"/>
    <w:rsid w:val="0090340E"/>
    <w:rsid w:val="009055CC"/>
    <w:rsid w:val="009061E4"/>
    <w:rsid w:val="00910D28"/>
    <w:rsid w:val="00920389"/>
    <w:rsid w:val="009227FC"/>
    <w:rsid w:val="009229D2"/>
    <w:rsid w:val="00935966"/>
    <w:rsid w:val="009402BB"/>
    <w:rsid w:val="009441FB"/>
    <w:rsid w:val="00953601"/>
    <w:rsid w:val="00953F4B"/>
    <w:rsid w:val="0095540E"/>
    <w:rsid w:val="00970FC1"/>
    <w:rsid w:val="00973171"/>
    <w:rsid w:val="00990C79"/>
    <w:rsid w:val="00996522"/>
    <w:rsid w:val="00996EC1"/>
    <w:rsid w:val="00997982"/>
    <w:rsid w:val="009B06F9"/>
    <w:rsid w:val="009B0B4C"/>
    <w:rsid w:val="009C65C1"/>
    <w:rsid w:val="009D3A46"/>
    <w:rsid w:val="009D459D"/>
    <w:rsid w:val="009E19F8"/>
    <w:rsid w:val="009E43A6"/>
    <w:rsid w:val="00A01044"/>
    <w:rsid w:val="00A045EA"/>
    <w:rsid w:val="00A062CF"/>
    <w:rsid w:val="00A16F55"/>
    <w:rsid w:val="00A45CEE"/>
    <w:rsid w:val="00A46029"/>
    <w:rsid w:val="00A74CCA"/>
    <w:rsid w:val="00A7559C"/>
    <w:rsid w:val="00A858C2"/>
    <w:rsid w:val="00AA3151"/>
    <w:rsid w:val="00AA4D3D"/>
    <w:rsid w:val="00AB0C6E"/>
    <w:rsid w:val="00AB376E"/>
    <w:rsid w:val="00AB75EC"/>
    <w:rsid w:val="00B2488D"/>
    <w:rsid w:val="00B2503B"/>
    <w:rsid w:val="00B352BA"/>
    <w:rsid w:val="00B406A2"/>
    <w:rsid w:val="00B4308E"/>
    <w:rsid w:val="00B51ACA"/>
    <w:rsid w:val="00B76778"/>
    <w:rsid w:val="00B844F7"/>
    <w:rsid w:val="00B97D01"/>
    <w:rsid w:val="00BA00E5"/>
    <w:rsid w:val="00BB17CC"/>
    <w:rsid w:val="00BC13DD"/>
    <w:rsid w:val="00BD1005"/>
    <w:rsid w:val="00BE525B"/>
    <w:rsid w:val="00BE52E7"/>
    <w:rsid w:val="00BF4E13"/>
    <w:rsid w:val="00BF7217"/>
    <w:rsid w:val="00C07E1A"/>
    <w:rsid w:val="00C107F6"/>
    <w:rsid w:val="00C156CB"/>
    <w:rsid w:val="00C1636A"/>
    <w:rsid w:val="00C1701A"/>
    <w:rsid w:val="00C27E52"/>
    <w:rsid w:val="00C32F37"/>
    <w:rsid w:val="00C504E9"/>
    <w:rsid w:val="00C52C4D"/>
    <w:rsid w:val="00C52E0E"/>
    <w:rsid w:val="00C56233"/>
    <w:rsid w:val="00CA1310"/>
    <w:rsid w:val="00CA278D"/>
    <w:rsid w:val="00CB497E"/>
    <w:rsid w:val="00CB6280"/>
    <w:rsid w:val="00CC3298"/>
    <w:rsid w:val="00CC56DB"/>
    <w:rsid w:val="00CD0704"/>
    <w:rsid w:val="00CD1337"/>
    <w:rsid w:val="00CD76F8"/>
    <w:rsid w:val="00CF1880"/>
    <w:rsid w:val="00D02264"/>
    <w:rsid w:val="00D03028"/>
    <w:rsid w:val="00D11053"/>
    <w:rsid w:val="00D14C8E"/>
    <w:rsid w:val="00D16513"/>
    <w:rsid w:val="00D23DB3"/>
    <w:rsid w:val="00D32FD1"/>
    <w:rsid w:val="00D4418E"/>
    <w:rsid w:val="00D51392"/>
    <w:rsid w:val="00D51BCA"/>
    <w:rsid w:val="00D56F88"/>
    <w:rsid w:val="00D7529C"/>
    <w:rsid w:val="00D859C5"/>
    <w:rsid w:val="00DA1558"/>
    <w:rsid w:val="00DB4810"/>
    <w:rsid w:val="00DC3C5A"/>
    <w:rsid w:val="00DC5980"/>
    <w:rsid w:val="00DD1710"/>
    <w:rsid w:val="00DD17FD"/>
    <w:rsid w:val="00DD3F2E"/>
    <w:rsid w:val="00DD7708"/>
    <w:rsid w:val="00DF45D7"/>
    <w:rsid w:val="00E027CC"/>
    <w:rsid w:val="00E17EBA"/>
    <w:rsid w:val="00E22087"/>
    <w:rsid w:val="00E452B1"/>
    <w:rsid w:val="00E5628E"/>
    <w:rsid w:val="00E77A71"/>
    <w:rsid w:val="00E954D0"/>
    <w:rsid w:val="00EB54D7"/>
    <w:rsid w:val="00ED5995"/>
    <w:rsid w:val="00F00734"/>
    <w:rsid w:val="00F0252C"/>
    <w:rsid w:val="00F0407A"/>
    <w:rsid w:val="00F06E70"/>
    <w:rsid w:val="00F1665B"/>
    <w:rsid w:val="00F22EBC"/>
    <w:rsid w:val="00F2368E"/>
    <w:rsid w:val="00F31EE7"/>
    <w:rsid w:val="00F322C1"/>
    <w:rsid w:val="00F461B4"/>
    <w:rsid w:val="00F54FC7"/>
    <w:rsid w:val="00F5617A"/>
    <w:rsid w:val="00F70F41"/>
    <w:rsid w:val="00F72B31"/>
    <w:rsid w:val="00F76E35"/>
    <w:rsid w:val="00F8489D"/>
    <w:rsid w:val="00FA0E35"/>
    <w:rsid w:val="00FA1EBF"/>
    <w:rsid w:val="00FA246A"/>
    <w:rsid w:val="00FD4F48"/>
    <w:rsid w:val="00FD7FEE"/>
    <w:rsid w:val="00FE00F2"/>
    <w:rsid w:val="00F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5BC"/>
    <w:rPr>
      <w:rFonts w:ascii="Courier New" w:eastAsia="Times New Roman" w:hAnsi="Courier New" w:cs="Courier New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075BC"/>
    <w:rPr>
      <w:rFonts w:cs="Courier New"/>
      <w:color w:val="0000FF"/>
      <w:u w:val="single"/>
    </w:rPr>
  </w:style>
  <w:style w:type="paragraph" w:customStyle="1" w:styleId="rvps2">
    <w:name w:val="rvps2"/>
    <w:basedOn w:val="a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  <w:rPr>
      <w:rFonts w:cs="Courier New"/>
    </w:rPr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a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hi-IN" w:bidi="hi-IN"/>
    </w:rPr>
  </w:style>
  <w:style w:type="paragraph" w:styleId="a5">
    <w:name w:val="Body Text Indent"/>
    <w:basedOn w:val="a"/>
    <w:link w:val="a6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locked/>
    <w:rsid w:val="006075BC"/>
    <w:rPr>
      <w:rFonts w:ascii="Times New Roman" w:eastAsia="Times New Roman" w:hAnsi="Times New Roman" w:cs="Courier New"/>
      <w:sz w:val="24"/>
      <w:szCs w:val="24"/>
      <w:lang w:val="ru-RU" w:eastAsia="ru-RU"/>
    </w:rPr>
  </w:style>
  <w:style w:type="character" w:styleId="a7">
    <w:name w:val="FollowedHyperlink"/>
    <w:semiHidden/>
    <w:rsid w:val="006075BC"/>
    <w:rPr>
      <w:rFonts w:cs="Times New Roman"/>
      <w:color w:val="800080"/>
      <w:u w:val="single"/>
    </w:rPr>
  </w:style>
  <w:style w:type="paragraph" w:styleId="a8">
    <w:name w:val="footer"/>
    <w:basedOn w:val="a"/>
    <w:link w:val="a9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link w:val="a8"/>
    <w:locked/>
    <w:rsid w:val="009061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AB75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link w:val="aa"/>
    <w:locked/>
    <w:rsid w:val="00AB75EC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C52C4D"/>
    <w:rPr>
      <w:rFonts w:cs="Times New Roman"/>
    </w:rPr>
  </w:style>
  <w:style w:type="paragraph" w:customStyle="1" w:styleId="1">
    <w:name w:val="Абзац списка1"/>
    <w:basedOn w:val="a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  <w:szCs w:val="16"/>
    </w:rPr>
  </w:style>
  <w:style w:type="paragraph" w:styleId="ac">
    <w:name w:val="Balloon Text"/>
    <w:basedOn w:val="a"/>
    <w:link w:val="ad"/>
    <w:rsid w:val="002B6F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B6F2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e">
    <w:name w:val="Назва документа"/>
    <w:basedOn w:val="a"/>
    <w:next w:val="a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2534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5348F"/>
    <w:rPr>
      <w:rFonts w:ascii="Courier New" w:eastAsia="Times New Roman" w:hAnsi="Courier New" w:cs="Courier New"/>
    </w:rPr>
  </w:style>
  <w:style w:type="paragraph" w:styleId="af0">
    <w:name w:val="Normal (Web)"/>
    <w:basedOn w:val="a"/>
    <w:rsid w:val="00CA27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1">
    <w:name w:val="Нормальний текст"/>
    <w:basedOn w:val="a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3A33F1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246-2016-%D0%BF/paran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7428</Words>
  <Characters>4235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Умови</vt:lpstr>
      <vt:lpstr>Умови</vt:lpstr>
    </vt:vector>
  </TitlesOfParts>
  <Company>Krokoz™</Company>
  <LinksUpToDate>false</LinksUpToDate>
  <CharactersWithSpaces>11640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userrrr</cp:lastModifiedBy>
  <cp:revision>30</cp:revision>
  <cp:lastPrinted>2017-10-12T07:32:00Z</cp:lastPrinted>
  <dcterms:created xsi:type="dcterms:W3CDTF">2017-10-10T14:49:00Z</dcterms:created>
  <dcterms:modified xsi:type="dcterms:W3CDTF">2017-10-13T07:12:00Z</dcterms:modified>
</cp:coreProperties>
</file>