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21" w:rsidRPr="006C4DB6" w:rsidRDefault="00271921" w:rsidP="001A78E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C4DB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010B64" w:rsidRDefault="00271921" w:rsidP="00010B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6C4DB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зайняття вакантної посади </w:t>
      </w:r>
      <w:r w:rsidRPr="006C4DB6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заступника керівника Управління підготовки та господарського </w:t>
      </w:r>
    </w:p>
    <w:p w:rsidR="00271921" w:rsidRDefault="00271921" w:rsidP="00010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C4DB6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забезпечення заходів </w:t>
      </w:r>
      <w:r w:rsidRPr="006C4DB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010B64" w:rsidRPr="006C4DB6" w:rsidRDefault="00010B64" w:rsidP="00010B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662"/>
      </w:tblGrid>
      <w:tr w:rsidR="003740D5" w:rsidRPr="006C4DB6" w:rsidTr="00536424">
        <w:tc>
          <w:tcPr>
            <w:tcW w:w="9643" w:type="dxa"/>
            <w:gridSpan w:val="2"/>
          </w:tcPr>
          <w:p w:rsidR="003740D5" w:rsidRPr="006C4DB6" w:rsidRDefault="003740D5" w:rsidP="001A78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271921" w:rsidRPr="006C4DB6" w:rsidTr="00E57724">
        <w:tc>
          <w:tcPr>
            <w:tcW w:w="2981" w:type="dxa"/>
          </w:tcPr>
          <w:p w:rsidR="00271921" w:rsidRPr="006C4DB6" w:rsidRDefault="00271921" w:rsidP="001A78EA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</w:tcPr>
          <w:p w:rsidR="00271921" w:rsidRPr="006C4DB6" w:rsidRDefault="00271921" w:rsidP="001A78EA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DB6">
              <w:rPr>
                <w:rFonts w:ascii="Times New Roman" w:hAnsi="Times New Roman"/>
                <w:sz w:val="28"/>
                <w:szCs w:val="28"/>
              </w:rPr>
              <w:t>Відповідно до розподілу обов’язків:</w:t>
            </w:r>
          </w:p>
          <w:p w:rsidR="00271921" w:rsidRPr="006C4DB6" w:rsidRDefault="00271921" w:rsidP="001A78EA">
            <w:pPr>
              <w:pStyle w:val="a5"/>
              <w:spacing w:after="0"/>
              <w:ind w:left="0" w:firstLine="278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1) здійснення керівництва та організація роботи Управління, розподіл функціональних обов’язків між працівниками, персональна відповідальність за виконання завдань і функцій, покладених на Управління;</w:t>
            </w:r>
          </w:p>
          <w:p w:rsidR="00271921" w:rsidRPr="006C4DB6" w:rsidRDefault="00271921" w:rsidP="001A78EA">
            <w:pPr>
              <w:pStyle w:val="a5"/>
              <w:spacing w:after="0"/>
              <w:ind w:left="0" w:firstLine="278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2) виконання доручень Керівника Державного управління справами, заступника Керівника Державного управління справами згідно з розподілом обов’язків, затвердженим Керівником Державного управління справами, керівника Управління; вжиття заходів для вдосконалення організації роботи Управління та підвищення кваліфікації його працівників;</w:t>
            </w:r>
          </w:p>
          <w:p w:rsidR="00271921" w:rsidRPr="006C4DB6" w:rsidRDefault="00271921" w:rsidP="001A78EA">
            <w:pPr>
              <w:pStyle w:val="a5"/>
              <w:spacing w:after="0"/>
              <w:ind w:left="0" w:firstLine="278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3) здійснення контролю за виконавською дисципліною, документообігом та збереженням документів Управління;</w:t>
            </w:r>
          </w:p>
          <w:p w:rsidR="00271921" w:rsidRPr="006C4DB6" w:rsidRDefault="00271921" w:rsidP="001A78EA">
            <w:pPr>
              <w:pStyle w:val="a5"/>
              <w:spacing w:after="0"/>
              <w:ind w:left="0" w:firstLine="278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4) опрацювання та участь у підготовці проектів документів, які містять відомості, що становлять державну таємницю, мобілізаційних документів і документів з обмеженим доступом;</w:t>
            </w:r>
          </w:p>
          <w:p w:rsidR="00271921" w:rsidRPr="006C4DB6" w:rsidRDefault="00271921" w:rsidP="001A78EA">
            <w:pPr>
              <w:pStyle w:val="a5"/>
              <w:spacing w:after="0"/>
              <w:ind w:left="0" w:firstLine="278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5) здійснення організації та контролю за обліком, зберіганням і використанням документів та інших матеріалів – носіїв інформації з обмеженим доступом;</w:t>
            </w:r>
          </w:p>
          <w:p w:rsidR="00271921" w:rsidRPr="006C4DB6" w:rsidRDefault="00271921" w:rsidP="001A78EA">
            <w:pPr>
              <w:pStyle w:val="a5"/>
              <w:spacing w:after="0"/>
              <w:ind w:left="0" w:firstLine="278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6) забезпечення оперативного та якісного виконання працівниками посадових інструкцій та вимог чинного законодавства України, зокрема з питань державної служби;</w:t>
            </w:r>
          </w:p>
          <w:p w:rsidR="00271921" w:rsidRPr="006C4DB6" w:rsidRDefault="00C9511A" w:rsidP="001A78EA">
            <w:pPr>
              <w:pStyle w:val="a5"/>
              <w:spacing w:after="0"/>
              <w:ind w:left="0" w:firstLine="278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271921" w:rsidRPr="006C4DB6">
              <w:rPr>
                <w:rFonts w:cs="Times New Roman"/>
                <w:sz w:val="28"/>
                <w:szCs w:val="28"/>
                <w:lang w:val="uk-UA"/>
              </w:rPr>
              <w:t>) представлення Управління  в межах компетенції у відносинах з іншими структурними підрозділами Державного управління справами</w:t>
            </w:r>
            <w:r w:rsidR="004E0408" w:rsidRPr="006C4DB6">
              <w:rPr>
                <w:rFonts w:cs="Times New Roman"/>
                <w:sz w:val="28"/>
                <w:szCs w:val="28"/>
                <w:lang w:val="uk-UA"/>
              </w:rPr>
              <w:t>,</w:t>
            </w:r>
            <w:r w:rsidR="00271921" w:rsidRPr="006C4DB6">
              <w:rPr>
                <w:rFonts w:cs="Times New Roman"/>
                <w:sz w:val="28"/>
                <w:szCs w:val="28"/>
                <w:lang w:val="uk-UA"/>
              </w:rPr>
              <w:t xml:space="preserve"> підприємствами, установами та організаціями, що перебувають в управлінні Державного управління справами</w:t>
            </w:r>
            <w:r w:rsidR="004E0408" w:rsidRPr="006C4DB6">
              <w:rPr>
                <w:rFonts w:cs="Times New Roman"/>
                <w:sz w:val="28"/>
                <w:szCs w:val="28"/>
                <w:lang w:val="uk-UA"/>
              </w:rPr>
              <w:t>, та господарськ</w:t>
            </w:r>
            <w:r w:rsidR="00784AA7">
              <w:rPr>
                <w:rFonts w:cs="Times New Roman"/>
                <w:sz w:val="28"/>
                <w:szCs w:val="28"/>
                <w:lang w:val="uk-UA"/>
              </w:rPr>
              <w:t>им</w:t>
            </w:r>
            <w:r w:rsidR="004E0408" w:rsidRPr="006C4DB6">
              <w:rPr>
                <w:rFonts w:cs="Times New Roman"/>
                <w:sz w:val="28"/>
                <w:szCs w:val="28"/>
                <w:lang w:val="uk-UA"/>
              </w:rPr>
              <w:t xml:space="preserve"> товариств</w:t>
            </w:r>
            <w:r w:rsidR="00784AA7">
              <w:rPr>
                <w:rFonts w:cs="Times New Roman"/>
                <w:sz w:val="28"/>
                <w:szCs w:val="28"/>
                <w:lang w:val="uk-UA"/>
              </w:rPr>
              <w:t>ом</w:t>
            </w:r>
            <w:r w:rsidR="004E0408" w:rsidRPr="006C4DB6">
              <w:rPr>
                <w:rFonts w:cs="Times New Roman"/>
                <w:sz w:val="28"/>
                <w:szCs w:val="28"/>
                <w:lang w:val="uk-UA"/>
              </w:rPr>
              <w:t xml:space="preserve">, повноваження з управління корпоративними правами якого передані </w:t>
            </w:r>
            <w:r w:rsidR="007B28FE" w:rsidRPr="006C4DB6">
              <w:rPr>
                <w:rFonts w:cs="Times New Roman"/>
                <w:sz w:val="28"/>
                <w:szCs w:val="28"/>
                <w:lang w:val="uk-UA"/>
              </w:rPr>
              <w:t>Державному управлінню справами (далі – підприємства)</w:t>
            </w:r>
            <w:r w:rsidR="00271921" w:rsidRPr="006C4DB6"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271921" w:rsidRPr="006C4DB6" w:rsidRDefault="00C9511A" w:rsidP="001A78EA">
            <w:pPr>
              <w:pStyle w:val="a5"/>
              <w:spacing w:after="0"/>
              <w:ind w:left="0" w:firstLine="278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="00271921" w:rsidRPr="006C4DB6">
              <w:rPr>
                <w:rFonts w:cs="Times New Roman"/>
                <w:sz w:val="28"/>
                <w:szCs w:val="28"/>
                <w:lang w:val="uk-UA"/>
              </w:rPr>
              <w:t xml:space="preserve">) за дорученням Керівника Державного управління справами представлення Державного управління справами  у відносинах з Адміністрацією </w:t>
            </w:r>
            <w:r w:rsidR="00271921" w:rsidRPr="006C4DB6">
              <w:rPr>
                <w:rFonts w:cs="Times New Roman"/>
                <w:sz w:val="28"/>
                <w:szCs w:val="28"/>
                <w:lang w:val="uk-UA"/>
              </w:rPr>
              <w:lastRenderedPageBreak/>
              <w:t>Президента України, Управлінням державної охорони України, органами державної влади, в центральних та місцевих органах виконавчої влади;</w:t>
            </w:r>
          </w:p>
          <w:p w:rsidR="00271921" w:rsidRPr="006C4DB6" w:rsidRDefault="00C9511A" w:rsidP="001A78EA">
            <w:pPr>
              <w:pStyle w:val="a5"/>
              <w:spacing w:after="0"/>
              <w:ind w:left="0" w:firstLine="278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="00271921" w:rsidRPr="006C4DB6">
              <w:rPr>
                <w:rFonts w:cs="Times New Roman"/>
                <w:sz w:val="28"/>
                <w:szCs w:val="28"/>
                <w:lang w:val="uk-UA"/>
              </w:rPr>
              <w:t>) участь у роботі передових груп для підготовки відповідних візитів, засіданнях організаційних комітетів, робочих нарадах,  у тому числі з питань підготовки державних і міждержавних заходів, та за необхідності надання доручень працівникам Управління брати участь у вищезазначених заходах;</w:t>
            </w:r>
          </w:p>
          <w:p w:rsidR="00C9511A" w:rsidRPr="006C4DB6" w:rsidRDefault="00271921" w:rsidP="001A78EA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DB6">
              <w:rPr>
                <w:rFonts w:ascii="Times New Roman" w:hAnsi="Times New Roman"/>
                <w:sz w:val="28"/>
                <w:szCs w:val="28"/>
              </w:rPr>
              <w:t>1</w:t>
            </w:r>
            <w:r w:rsidR="00C9511A" w:rsidRPr="006C4DB6">
              <w:rPr>
                <w:rFonts w:ascii="Times New Roman" w:hAnsi="Times New Roman"/>
                <w:sz w:val="28"/>
                <w:szCs w:val="28"/>
              </w:rPr>
              <w:t>0</w:t>
            </w:r>
            <w:r w:rsidRPr="006C4DB6">
              <w:rPr>
                <w:rFonts w:ascii="Times New Roman" w:hAnsi="Times New Roman"/>
                <w:sz w:val="28"/>
                <w:szCs w:val="28"/>
              </w:rPr>
              <w:t>)</w:t>
            </w:r>
            <w:r w:rsidRPr="006C4DB6">
              <w:rPr>
                <w:rFonts w:ascii="Courier New" w:hAnsi="Courier New"/>
                <w:sz w:val="28"/>
                <w:szCs w:val="28"/>
              </w:rPr>
              <w:t xml:space="preserve"> </w:t>
            </w:r>
            <w:r w:rsidRPr="006C4DB6">
              <w:rPr>
                <w:rFonts w:ascii="Times New Roman" w:hAnsi="Times New Roman"/>
                <w:sz w:val="28"/>
                <w:szCs w:val="28"/>
              </w:rPr>
              <w:t>виконання завдань і функцій держави в частині реалізації Державним управлінням справами повноважень щодо організації підготовки та  здійснення в установленому порядку організаційного забезпечення офіційних, представницьких та інших заходів за участю Президента України (візити, саміти, форуми, конференції, культурно-мистецькі заходи, робочі поїздки тощо), Адміністрації Президента України, Ради національної безпеки і оборони України, інших створених Президентом України консультативних, дорадчих та допоміжних органів і служб, а також заходів за окремими замовленнями Верховної Ради України, Кабінету Міністрів України, Міністерства закордонних справ України та інших державних органів з урахуванням загальноприйнятих міжнародних норм, правил і традицій, а також національних традицій України;</w:t>
            </w:r>
          </w:p>
          <w:p w:rsidR="00271921" w:rsidRPr="006C4DB6" w:rsidRDefault="00271921" w:rsidP="001A78EA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DB6">
              <w:rPr>
                <w:rFonts w:ascii="Times New Roman" w:hAnsi="Times New Roman"/>
                <w:sz w:val="28"/>
                <w:szCs w:val="28"/>
              </w:rPr>
              <w:t>1</w:t>
            </w:r>
            <w:r w:rsidR="005B652B" w:rsidRPr="006C4DB6">
              <w:rPr>
                <w:rFonts w:ascii="Times New Roman" w:hAnsi="Times New Roman"/>
                <w:sz w:val="28"/>
                <w:szCs w:val="28"/>
              </w:rPr>
              <w:t>1</w:t>
            </w:r>
            <w:r w:rsidRPr="006C4DB6">
              <w:rPr>
                <w:rFonts w:ascii="Times New Roman" w:hAnsi="Times New Roman"/>
                <w:sz w:val="28"/>
                <w:szCs w:val="28"/>
              </w:rPr>
              <w:t>) забезпечення розгляду в установленому порядку звернень громадян, листів, депутатських запитів і звернень, запитів на інформацію з питань, що належать до компетенції Управління;</w:t>
            </w:r>
          </w:p>
          <w:p w:rsidR="00271921" w:rsidRPr="006C4DB6" w:rsidRDefault="00271921" w:rsidP="001A78EA">
            <w:pPr>
              <w:pStyle w:val="a5"/>
              <w:spacing w:after="0"/>
              <w:ind w:left="0" w:firstLine="278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5B652B" w:rsidRPr="006C4DB6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Pr="006C4DB6">
              <w:rPr>
                <w:rFonts w:cs="Times New Roman"/>
                <w:sz w:val="28"/>
                <w:szCs w:val="28"/>
                <w:lang w:val="uk-UA"/>
              </w:rPr>
              <w:t>) здійснення координації діяльності підприємств згідно зі структурою управління та координації господарської діяльності підприємств, затвердженою  розпорядженням Керівника Державного управління справами;</w:t>
            </w:r>
          </w:p>
          <w:p w:rsidR="00271921" w:rsidRPr="006C4DB6" w:rsidRDefault="00271921" w:rsidP="001A78EA">
            <w:pPr>
              <w:spacing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DB6">
              <w:rPr>
                <w:rFonts w:ascii="Times New Roman" w:hAnsi="Times New Roman"/>
                <w:sz w:val="28"/>
                <w:szCs w:val="28"/>
              </w:rPr>
              <w:t>1</w:t>
            </w:r>
            <w:r w:rsidR="005B652B" w:rsidRPr="006C4DB6">
              <w:rPr>
                <w:rFonts w:ascii="Times New Roman" w:hAnsi="Times New Roman"/>
                <w:sz w:val="28"/>
                <w:szCs w:val="28"/>
              </w:rPr>
              <w:t>3</w:t>
            </w:r>
            <w:r w:rsidRPr="006C4DB6">
              <w:rPr>
                <w:rFonts w:ascii="Times New Roman" w:hAnsi="Times New Roman"/>
                <w:sz w:val="28"/>
                <w:szCs w:val="28"/>
              </w:rPr>
              <w:t>) здійснення інших функцій, пов’язаних  з виконанням покладених на нього завдань.</w:t>
            </w:r>
          </w:p>
        </w:tc>
      </w:tr>
      <w:tr w:rsidR="00271921" w:rsidRPr="006C4DB6" w:rsidTr="00E57724">
        <w:tc>
          <w:tcPr>
            <w:tcW w:w="2981" w:type="dxa"/>
          </w:tcPr>
          <w:p w:rsidR="00271921" w:rsidRPr="006C4DB6" w:rsidRDefault="00271921" w:rsidP="001A78E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662" w:type="dxa"/>
          </w:tcPr>
          <w:p w:rsidR="00271921" w:rsidRPr="006C4DB6" w:rsidRDefault="00271921" w:rsidP="001A78EA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посадовий оклад згідно зі  штатним розписом (на</w:t>
            </w:r>
            <w:r w:rsidR="001A78EA"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 рік – 8470 грн);</w:t>
            </w:r>
          </w:p>
          <w:p w:rsidR="00271921" w:rsidRPr="006C4DB6" w:rsidRDefault="00271921" w:rsidP="001A78EA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надбавка до посадового окладу за ранг відповідно до постанови Кабінету Міністрів України від 18</w:t>
            </w:r>
            <w:r w:rsidR="00FB00F6"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січня 2017 року № 15 “Деякі питання оплати праці державних службовців”;</w:t>
            </w:r>
          </w:p>
          <w:p w:rsidR="00271921" w:rsidRPr="006C4DB6" w:rsidRDefault="00271921" w:rsidP="001A78EA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надбавки та доплати (відповідно до статті 52 Закону України “Про державну службу”)</w:t>
            </w:r>
            <w:r w:rsidR="00926D3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271921" w:rsidRPr="006C4DB6" w:rsidTr="00E57724">
        <w:trPr>
          <w:trHeight w:val="405"/>
        </w:trPr>
        <w:tc>
          <w:tcPr>
            <w:tcW w:w="2981" w:type="dxa"/>
          </w:tcPr>
          <w:p w:rsidR="00271921" w:rsidRPr="006C4DB6" w:rsidRDefault="00271921" w:rsidP="001A78E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vAlign w:val="center"/>
          </w:tcPr>
          <w:p w:rsidR="00271921" w:rsidRPr="006C4DB6" w:rsidRDefault="00271921" w:rsidP="001A78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 період відпустки для догляду за дитиною до досягнення нею трирічного віку основного працівника</w:t>
            </w:r>
          </w:p>
        </w:tc>
      </w:tr>
      <w:tr w:rsidR="00271921" w:rsidRPr="006C4DB6" w:rsidTr="00E57724">
        <w:trPr>
          <w:trHeight w:val="1192"/>
        </w:trPr>
        <w:tc>
          <w:tcPr>
            <w:tcW w:w="2981" w:type="dxa"/>
          </w:tcPr>
          <w:p w:rsidR="00271921" w:rsidRPr="006C4DB6" w:rsidRDefault="00271921" w:rsidP="001A78E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</w:tcPr>
          <w:p w:rsidR="00271921" w:rsidRPr="006C4DB6" w:rsidRDefault="00271921" w:rsidP="00FB00F6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Подати до 18:00 12 травня 2017 року за адресою: м. Київ, вул. Банкова, 11, к. № 701, такі документи:</w:t>
            </w:r>
          </w:p>
          <w:p w:rsidR="00271921" w:rsidRPr="006C4DB6" w:rsidRDefault="00271921" w:rsidP="00FB00F6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1. Копія паспорта громадянина України.</w:t>
            </w:r>
          </w:p>
          <w:p w:rsidR="00271921" w:rsidRPr="006C4DB6" w:rsidRDefault="00271921" w:rsidP="00FB00F6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2. Письмова заява (за формою згідно з додатком 1)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  <w:p w:rsidR="00271921" w:rsidRPr="006C4DB6" w:rsidRDefault="00271921" w:rsidP="00FB00F6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3. П</w:t>
            </w:r>
            <w:r w:rsidRPr="006C4DB6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исьмова заява, в якій особа, яка бажає взяти участь у конкурсі, повідомляє, що до неї не застосовуються заборони, визначені частиною </w:t>
            </w:r>
            <w:hyperlink r:id="rId8" w:anchor="n13" w:tgtFrame="_blank" w:history="1">
              <w:r w:rsidRPr="006C4DB6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третьою</w:t>
              </w:r>
            </w:hyperlink>
            <w:r w:rsidRPr="006C4DB6">
              <w:rPr>
                <w:rFonts w:cs="Times New Roman"/>
                <w:sz w:val="28"/>
                <w:szCs w:val="28"/>
                <w:lang w:val="uk-UA"/>
              </w:rPr>
              <w:t xml:space="preserve"> або</w:t>
            </w:r>
            <w:r w:rsidRPr="006C4DB6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hyperlink r:id="rId9" w:anchor="n14" w:tgtFrame="_blank" w:history="1">
              <w:r w:rsidRPr="006C4DB6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четвертою</w:t>
              </w:r>
            </w:hyperlink>
            <w:r w:rsidRPr="006C4DB6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r w:rsidRPr="006C4DB6">
              <w:rPr>
                <w:rFonts w:cs="Times New Roman"/>
                <w:sz w:val="28"/>
                <w:szCs w:val="28"/>
                <w:lang w:val="uk-UA"/>
              </w:rPr>
              <w:t>статті 1 Закону України “Про очищення влади”, та надає згоду на проходження перев</w:t>
            </w:r>
            <w:r w:rsidRPr="006C4DB6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ірки та оприлюднення відомостей стосовно неї відповідно до зазначеного Закону або копію довідки встановленої форми про результати такої перевірки </w:t>
            </w:r>
            <w:r w:rsidRPr="006C4DB6"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>(за формою згідно з додатком 2)</w:t>
            </w:r>
            <w:r w:rsidRPr="006C4DB6">
              <w:rPr>
                <w:rFonts w:cs="Times New Roman"/>
                <w:color w:val="000000"/>
                <w:sz w:val="28"/>
                <w:szCs w:val="28"/>
                <w:lang w:val="uk-UA"/>
              </w:rPr>
              <w:t>.</w:t>
            </w:r>
            <w:r w:rsidRPr="006C4DB6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</w:p>
          <w:p w:rsidR="00271921" w:rsidRPr="006C4DB6" w:rsidRDefault="00271921" w:rsidP="00FB00F6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color w:val="000000"/>
                <w:sz w:val="28"/>
                <w:szCs w:val="28"/>
                <w:lang w:val="uk-UA"/>
              </w:rPr>
              <w:t>4. Копія (копії) документа (документів) про освіту.</w:t>
            </w:r>
          </w:p>
          <w:p w:rsidR="00271921" w:rsidRPr="006C4DB6" w:rsidRDefault="00271921" w:rsidP="00FB00F6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 xml:space="preserve">5. Заповнена особова картка встановленого зразка. </w:t>
            </w:r>
          </w:p>
          <w:p w:rsidR="00271921" w:rsidRPr="006C4DB6" w:rsidRDefault="00271921" w:rsidP="00FB00F6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6. Підтвердження щодо подання декларації з Єдиного державного реєстру декларацій та роздрукована електронна декларація особи, уповноваженої на виконання функцій держави або місцевого самоврядування, за 2016 рік з урахуванням вимог статті 45 Закону України “Про запобігання корупції”.</w:t>
            </w:r>
          </w:p>
          <w:p w:rsidR="00271921" w:rsidRPr="006C4DB6" w:rsidRDefault="00271921" w:rsidP="001A78E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271921" w:rsidRPr="006C4DB6" w:rsidTr="00E57724">
        <w:trPr>
          <w:trHeight w:val="70"/>
        </w:trPr>
        <w:tc>
          <w:tcPr>
            <w:tcW w:w="2981" w:type="dxa"/>
          </w:tcPr>
          <w:p w:rsidR="00271921" w:rsidRPr="006C4DB6" w:rsidRDefault="00271921" w:rsidP="001A78E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Дата, час і місце проведення конкурсу</w:t>
            </w:r>
          </w:p>
        </w:tc>
        <w:tc>
          <w:tcPr>
            <w:tcW w:w="6662" w:type="dxa"/>
            <w:vAlign w:val="center"/>
          </w:tcPr>
          <w:p w:rsidR="00271921" w:rsidRPr="006C4DB6" w:rsidRDefault="00271921" w:rsidP="001A78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18–19 травня 2017 року о 10:00, м. Київ, вул.</w:t>
            </w:r>
            <w:r w:rsid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Банкова, 11, к. 439</w:t>
            </w:r>
          </w:p>
        </w:tc>
      </w:tr>
      <w:tr w:rsidR="00271921" w:rsidRPr="006C4DB6" w:rsidTr="00E57724">
        <w:trPr>
          <w:trHeight w:val="360"/>
        </w:trPr>
        <w:tc>
          <w:tcPr>
            <w:tcW w:w="2981" w:type="dxa"/>
          </w:tcPr>
          <w:p w:rsidR="00271921" w:rsidRPr="006C4DB6" w:rsidRDefault="00271921" w:rsidP="001A78E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  <w:vAlign w:val="center"/>
          </w:tcPr>
          <w:p w:rsidR="00271921" w:rsidRPr="006C4DB6" w:rsidRDefault="00271921" w:rsidP="001A78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Кравченко Лариса Миколаївна</w:t>
            </w:r>
          </w:p>
          <w:p w:rsidR="00271921" w:rsidRPr="006C4DB6" w:rsidRDefault="00271921" w:rsidP="001A78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044 255 64 84</w:t>
            </w:r>
          </w:p>
          <w:p w:rsidR="00271921" w:rsidRPr="006C4DB6" w:rsidRDefault="00271921" w:rsidP="001A78E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sz w:val="28"/>
                <w:szCs w:val="28"/>
              </w:rPr>
              <w:t>kra@dus.gov.ua</w:t>
            </w:r>
          </w:p>
        </w:tc>
      </w:tr>
    </w:tbl>
    <w:p w:rsidR="0035003E" w:rsidRPr="006C4DB6" w:rsidRDefault="0035003E" w:rsidP="001A78E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71921" w:rsidRPr="006C4DB6" w:rsidRDefault="0035003E" w:rsidP="00AE1D64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C4DB6">
        <w:rPr>
          <w:rFonts w:ascii="Times New Roman" w:hAnsi="Times New Roman"/>
          <w:color w:val="000000"/>
          <w:sz w:val="28"/>
          <w:szCs w:val="28"/>
          <w:lang w:eastAsia="uk-UA"/>
        </w:rPr>
        <w:br w:type="page"/>
      </w:r>
      <w:r w:rsidR="00271921" w:rsidRPr="006C4DB6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Вимоги до професійної компетентності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3252"/>
        <w:gridCol w:w="5863"/>
      </w:tblGrid>
      <w:tr w:rsidR="005875F1" w:rsidTr="00536424">
        <w:tc>
          <w:tcPr>
            <w:tcW w:w="9643" w:type="dxa"/>
            <w:gridSpan w:val="3"/>
          </w:tcPr>
          <w:p w:rsidR="005875F1" w:rsidRDefault="005875F1" w:rsidP="00AE1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вимоги</w:t>
            </w:r>
          </w:p>
        </w:tc>
      </w:tr>
      <w:tr w:rsidR="00271921" w:rsidRPr="006C4DB6" w:rsidTr="00253FC2">
        <w:trPr>
          <w:trHeight w:val="70"/>
        </w:trPr>
        <w:tc>
          <w:tcPr>
            <w:tcW w:w="528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вища освіта за освітнім ступенем магістра  </w:t>
            </w:r>
          </w:p>
        </w:tc>
      </w:tr>
      <w:tr w:rsidR="00271921" w:rsidRPr="006C4DB6" w:rsidTr="00253FC2">
        <w:tc>
          <w:tcPr>
            <w:tcW w:w="528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5863" w:type="dxa"/>
          </w:tcPr>
          <w:p w:rsidR="00271921" w:rsidRPr="006C4DB6" w:rsidRDefault="00271921" w:rsidP="00AE1D6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1921" w:rsidRPr="006C4DB6" w:rsidTr="00253FC2">
        <w:tc>
          <w:tcPr>
            <w:tcW w:w="528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5863" w:type="dxa"/>
            <w:vAlign w:val="center"/>
          </w:tcPr>
          <w:p w:rsidR="00271921" w:rsidRPr="006C4DB6" w:rsidRDefault="00E37C13" w:rsidP="00AE1D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156C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5875F1" w:rsidRPr="00B07439" w:rsidTr="00536424">
        <w:trPr>
          <w:trHeight w:val="295"/>
        </w:trPr>
        <w:tc>
          <w:tcPr>
            <w:tcW w:w="9643" w:type="dxa"/>
            <w:gridSpan w:val="3"/>
            <w:vAlign w:val="center"/>
          </w:tcPr>
          <w:p w:rsidR="005875F1" w:rsidRPr="00B07439" w:rsidRDefault="005875F1" w:rsidP="00AE1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Спеціальні вимоги</w:t>
            </w:r>
          </w:p>
        </w:tc>
      </w:tr>
      <w:tr w:rsidR="00271921" w:rsidRPr="006C4DB6" w:rsidTr="00253FC2">
        <w:trPr>
          <w:trHeight w:val="495"/>
        </w:trPr>
        <w:tc>
          <w:tcPr>
            <w:tcW w:w="528" w:type="dxa"/>
          </w:tcPr>
          <w:p w:rsidR="00271921" w:rsidRPr="006C4DB6" w:rsidRDefault="00271921" w:rsidP="00AE1D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</w:tcPr>
          <w:p w:rsidR="00271921" w:rsidRPr="006C4DB6" w:rsidRDefault="00271921" w:rsidP="00AE1D6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вища освіта за освітнім ступенем магістра в </w:t>
            </w:r>
            <w:r w:rsidR="00E37C13" w:rsidRPr="00C156C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галуз</w:t>
            </w:r>
            <w:r w:rsidR="00E37C1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ях</w:t>
            </w:r>
            <w:r w:rsidR="00E37C13" w:rsidRPr="00C156C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знань </w:t>
            </w:r>
            <w:r w:rsidR="00E37C13" w:rsidRPr="00C156CB">
              <w:rPr>
                <w:rFonts w:ascii="Times New Roman" w:hAnsi="Times New Roman"/>
                <w:sz w:val="28"/>
                <w:szCs w:val="28"/>
                <w:lang w:eastAsia="uk-UA"/>
              </w:rPr>
              <w:t>“</w:t>
            </w:r>
            <w:r w:rsidR="00E37C13">
              <w:rPr>
                <w:rFonts w:ascii="Times New Roman" w:hAnsi="Times New Roman"/>
                <w:sz w:val="28"/>
                <w:szCs w:val="28"/>
                <w:lang w:eastAsia="uk-UA"/>
              </w:rPr>
              <w:t>Соціальні та поведінкові науки</w:t>
            </w:r>
            <w:r w:rsidR="00E37C13" w:rsidRPr="00C156CB">
              <w:rPr>
                <w:rFonts w:ascii="Times New Roman" w:hAnsi="Times New Roman"/>
                <w:sz w:val="28"/>
                <w:szCs w:val="28"/>
                <w:lang w:eastAsia="uk-UA"/>
              </w:rPr>
              <w:t>”</w:t>
            </w:r>
            <w:r w:rsidR="00E37C13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="00E37C13" w:rsidRPr="00C156C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37C13"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“Право”</w:t>
            </w:r>
            <w:r w:rsidR="00E37C1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r w:rsidR="00E37C13" w:rsidRPr="00C156C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спеціальн</w:t>
            </w:r>
            <w:r w:rsidR="00E37C1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остями </w:t>
            </w:r>
            <w:r w:rsidR="00E37C13" w:rsidRPr="00C156CB">
              <w:rPr>
                <w:rFonts w:ascii="Times New Roman" w:hAnsi="Times New Roman"/>
                <w:sz w:val="28"/>
                <w:szCs w:val="28"/>
                <w:lang w:eastAsia="uk-UA"/>
              </w:rPr>
              <w:t>“</w:t>
            </w:r>
            <w:r w:rsidR="00E37C1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Економіка</w:t>
            </w:r>
            <w:r w:rsidR="00E37C13" w:rsidRPr="00C156CB">
              <w:rPr>
                <w:rFonts w:ascii="Times New Roman" w:hAnsi="Times New Roman"/>
                <w:sz w:val="28"/>
                <w:szCs w:val="28"/>
                <w:lang w:eastAsia="uk-UA"/>
              </w:rPr>
              <w:t>”</w:t>
            </w:r>
            <w:r w:rsidR="00E37C1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="00E37C13"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“Право”</w:t>
            </w:r>
          </w:p>
        </w:tc>
      </w:tr>
      <w:tr w:rsidR="00271921" w:rsidRPr="006C4DB6" w:rsidTr="00253FC2">
        <w:tc>
          <w:tcPr>
            <w:tcW w:w="528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</w:tcPr>
          <w:p w:rsidR="00271921" w:rsidRPr="006C4DB6" w:rsidRDefault="00271921" w:rsidP="00AE1D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5863" w:type="dxa"/>
          </w:tcPr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Конституція України; 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Господарський кодекс України;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Закон України  “Про державну службу”; 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 України “Про запобігання корупції”;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 України “Про очищення влади”;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 України “Про управління об’єктами державної власності”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 України “Про публічні закупівлі”;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 України “Про відкритість використання публічних коштів”;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Закон України “Про звернення громадян”;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Закон України “Про доступ до публічної інформації”;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Закон України “Про аудиторську діяльність”;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Закон України “Про основні принципи та вимоги до безпечності та якості харчових продуктів”;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Указ Президента України</w:t>
            </w:r>
            <w:r w:rsidRPr="006C4DB6">
              <w:rPr>
                <w:rFonts w:ascii="Times New Roman" w:hAnsi="Times New Roman"/>
                <w:sz w:val="28"/>
                <w:szCs w:val="28"/>
              </w:rPr>
              <w:t xml:space="preserve"> від 22 вересня 2002 року № 746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“Про Державний Протокол та Церемоніал України”;</w:t>
            </w:r>
          </w:p>
          <w:p w:rsidR="00271921" w:rsidRPr="006C4DB6" w:rsidRDefault="00271921" w:rsidP="00AE1D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Указ Президента України</w:t>
            </w:r>
            <w:r w:rsidRPr="006C4DB6">
              <w:rPr>
                <w:rFonts w:ascii="Times New Roman" w:hAnsi="Times New Roman"/>
                <w:sz w:val="28"/>
                <w:szCs w:val="28"/>
              </w:rPr>
              <w:t xml:space="preserve"> від 17 грудня 2002 року № 1180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“Про Положення про Державне управління справами”;</w:t>
            </w:r>
          </w:p>
          <w:p w:rsidR="00271921" w:rsidRPr="006C4DB6" w:rsidRDefault="00271921" w:rsidP="00AE1D6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15) знання чинного законодавства щодо фінансово-господарської діяльності 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державних підприємств, установ та організацій.</w:t>
            </w:r>
          </w:p>
        </w:tc>
      </w:tr>
      <w:tr w:rsidR="00271921" w:rsidRPr="006C4DB6" w:rsidTr="00253FC2">
        <w:trPr>
          <w:trHeight w:val="499"/>
        </w:trPr>
        <w:tc>
          <w:tcPr>
            <w:tcW w:w="528" w:type="dxa"/>
          </w:tcPr>
          <w:p w:rsidR="00271921" w:rsidRPr="006C4DB6" w:rsidRDefault="00271921" w:rsidP="008A5794">
            <w:pPr>
              <w:spacing w:line="24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3252" w:type="dxa"/>
          </w:tcPr>
          <w:p w:rsidR="00271921" w:rsidRPr="006C4DB6" w:rsidRDefault="00271921" w:rsidP="008A5794">
            <w:pPr>
              <w:spacing w:line="24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Професійні чи технічні знання</w:t>
            </w:r>
          </w:p>
        </w:tc>
        <w:tc>
          <w:tcPr>
            <w:tcW w:w="5863" w:type="dxa"/>
          </w:tcPr>
          <w:p w:rsidR="008712B9" w:rsidRDefault="00271921" w:rsidP="008A5794">
            <w:pPr>
              <w:pStyle w:val="TableContents"/>
              <w:spacing w:line="245" w:lineRule="auto"/>
              <w:ind w:firstLine="359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color w:val="000000"/>
                <w:sz w:val="28"/>
                <w:szCs w:val="28"/>
                <w:lang w:eastAsia="uk-UA"/>
              </w:rPr>
              <w:t xml:space="preserve">1) </w:t>
            </w:r>
            <w:r w:rsidR="008712B9" w:rsidRPr="006C4DB6">
              <w:rPr>
                <w:color w:val="000000"/>
                <w:sz w:val="28"/>
                <w:szCs w:val="28"/>
                <w:lang w:eastAsia="uk-UA"/>
              </w:rPr>
              <w:t>основи державного управління, адміністративної роботи, систем</w:t>
            </w:r>
            <w:r w:rsidR="00EB10C1">
              <w:rPr>
                <w:color w:val="000000"/>
                <w:sz w:val="28"/>
                <w:szCs w:val="28"/>
                <w:lang w:eastAsia="uk-UA"/>
              </w:rPr>
              <w:t>а</w:t>
            </w:r>
            <w:r w:rsidR="008712B9" w:rsidRPr="006C4DB6">
              <w:rPr>
                <w:color w:val="000000"/>
                <w:sz w:val="28"/>
                <w:szCs w:val="28"/>
                <w:lang w:eastAsia="uk-UA"/>
              </w:rPr>
              <w:t xml:space="preserve"> органів державн</w:t>
            </w:r>
            <w:r w:rsidR="008712B9">
              <w:rPr>
                <w:color w:val="000000"/>
                <w:sz w:val="28"/>
                <w:szCs w:val="28"/>
                <w:lang w:eastAsia="uk-UA"/>
              </w:rPr>
              <w:t>ої</w:t>
            </w:r>
            <w:r w:rsidR="008712B9" w:rsidRPr="006C4DB6">
              <w:rPr>
                <w:color w:val="000000"/>
                <w:sz w:val="28"/>
                <w:szCs w:val="28"/>
                <w:lang w:eastAsia="uk-UA"/>
              </w:rPr>
              <w:t xml:space="preserve"> влади, внутрішня організація їх діяльності;</w:t>
            </w:r>
          </w:p>
          <w:p w:rsidR="00271921" w:rsidRPr="006C4DB6" w:rsidRDefault="00271921" w:rsidP="008A5794">
            <w:pPr>
              <w:tabs>
                <w:tab w:val="left" w:pos="579"/>
                <w:tab w:val="left" w:pos="773"/>
              </w:tabs>
              <w:spacing w:after="0" w:line="245" w:lineRule="auto"/>
              <w:ind w:firstLine="35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2) основи фінансово-господарської діяльності державних підприємств, установ та організацій;</w:t>
            </w:r>
          </w:p>
          <w:p w:rsidR="00271921" w:rsidRPr="006C4DB6" w:rsidRDefault="00271921" w:rsidP="008A5794">
            <w:pPr>
              <w:tabs>
                <w:tab w:val="left" w:pos="579"/>
                <w:tab w:val="left" w:pos="773"/>
              </w:tabs>
              <w:spacing w:after="0" w:line="245" w:lineRule="auto"/>
              <w:ind w:firstLine="35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3) організація забезпечення в установленому порядку надання послуг з харчування під час офіційних заходів;</w:t>
            </w:r>
          </w:p>
          <w:p w:rsidR="00271921" w:rsidRDefault="00271921" w:rsidP="008A5794">
            <w:pPr>
              <w:tabs>
                <w:tab w:val="left" w:pos="692"/>
              </w:tabs>
              <w:spacing w:after="0" w:line="245" w:lineRule="auto"/>
              <w:ind w:firstLine="35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4)</w:t>
            </w:r>
            <w:r w:rsidRPr="006C4DB6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правління державними фінансовими ресурсами, </w:t>
            </w:r>
            <w:r w:rsidR="00202ED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державним 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майном </w:t>
            </w:r>
            <w:r w:rsidR="00202ED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контроль за їх використанням відповідно до компетенції.</w:t>
            </w:r>
          </w:p>
          <w:p w:rsidR="00AC7722" w:rsidRPr="00AC7722" w:rsidRDefault="00AC7722" w:rsidP="008A5794">
            <w:pPr>
              <w:tabs>
                <w:tab w:val="left" w:pos="692"/>
              </w:tabs>
              <w:spacing w:after="0" w:line="245" w:lineRule="auto"/>
              <w:ind w:firstLine="3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71921" w:rsidRPr="006C4DB6" w:rsidTr="00253FC2">
        <w:tc>
          <w:tcPr>
            <w:tcW w:w="528" w:type="dxa"/>
          </w:tcPr>
          <w:p w:rsidR="00271921" w:rsidRPr="006C4DB6" w:rsidRDefault="00271921" w:rsidP="008A5794">
            <w:pPr>
              <w:spacing w:line="24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52" w:type="dxa"/>
          </w:tcPr>
          <w:p w:rsidR="00271921" w:rsidRPr="006C4DB6" w:rsidRDefault="00271921" w:rsidP="008A5794">
            <w:pPr>
              <w:pStyle w:val="TableContents"/>
              <w:spacing w:line="245" w:lineRule="auto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6C4DB6">
              <w:rPr>
                <w:rFonts w:eastAsia="TimesNewRomanPSMT"/>
                <w:color w:val="000000"/>
                <w:sz w:val="28"/>
                <w:szCs w:val="28"/>
              </w:rPr>
              <w:t>Спеціальний досвід роботи</w:t>
            </w:r>
          </w:p>
        </w:tc>
        <w:tc>
          <w:tcPr>
            <w:tcW w:w="5863" w:type="dxa"/>
          </w:tcPr>
          <w:p w:rsidR="00271921" w:rsidRDefault="00AE1D64" w:rsidP="008A5794">
            <w:pPr>
              <w:pStyle w:val="TableContents"/>
              <w:spacing w:line="245" w:lineRule="auto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д</w:t>
            </w:r>
            <w:r w:rsidR="00271921" w:rsidRPr="006C4DB6">
              <w:rPr>
                <w:rFonts w:eastAsia="TimesNewRomanPSMT"/>
                <w:color w:val="000000"/>
                <w:sz w:val="28"/>
                <w:szCs w:val="28"/>
              </w:rPr>
              <w:t xml:space="preserve">освід роботи в організації забезпечення офіційних державних, міждержавних протокольних та інших заходів, досвід роботи з координації діяльності державних підприємств, установ та організацій </w:t>
            </w:r>
          </w:p>
          <w:p w:rsidR="00AC7722" w:rsidRPr="00AC7722" w:rsidRDefault="00AC7722" w:rsidP="008A5794">
            <w:pPr>
              <w:pStyle w:val="TableContents"/>
              <w:spacing w:line="245" w:lineRule="auto"/>
              <w:jc w:val="both"/>
              <w:rPr>
                <w:rFonts w:eastAsia="TimesNewRomanPSMT"/>
                <w:color w:val="000000"/>
                <w:sz w:val="16"/>
                <w:szCs w:val="16"/>
              </w:rPr>
            </w:pPr>
          </w:p>
        </w:tc>
      </w:tr>
      <w:tr w:rsidR="00271921" w:rsidRPr="006C4DB6" w:rsidTr="00253FC2">
        <w:tc>
          <w:tcPr>
            <w:tcW w:w="528" w:type="dxa"/>
          </w:tcPr>
          <w:p w:rsidR="00271921" w:rsidRPr="006C4DB6" w:rsidRDefault="00271921" w:rsidP="008A5794">
            <w:pPr>
              <w:spacing w:line="24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52" w:type="dxa"/>
          </w:tcPr>
          <w:p w:rsidR="00271921" w:rsidRPr="006C4DB6" w:rsidRDefault="00271921" w:rsidP="008A5794">
            <w:pPr>
              <w:pStyle w:val="TableContents"/>
              <w:spacing w:line="245" w:lineRule="auto"/>
              <w:jc w:val="both"/>
              <w:rPr>
                <w:color w:val="000000"/>
                <w:sz w:val="28"/>
                <w:szCs w:val="28"/>
              </w:rPr>
            </w:pPr>
            <w:r w:rsidRPr="006C4DB6">
              <w:rPr>
                <w:rFonts w:eastAsia="TimesNewRomanPSMT"/>
                <w:color w:val="000000"/>
                <w:sz w:val="28"/>
                <w:szCs w:val="28"/>
              </w:rPr>
              <w:t>Знання сучасних інформаційних технологій</w:t>
            </w:r>
          </w:p>
        </w:tc>
        <w:tc>
          <w:tcPr>
            <w:tcW w:w="5863" w:type="dxa"/>
          </w:tcPr>
          <w:p w:rsidR="00271921" w:rsidRDefault="00AE1D64" w:rsidP="008A5794">
            <w:pPr>
              <w:pStyle w:val="TableContents"/>
              <w:spacing w:line="245" w:lineRule="auto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в</w:t>
            </w:r>
            <w:r w:rsidR="00271921" w:rsidRPr="006C4DB6">
              <w:rPr>
                <w:rFonts w:eastAsia="TimesNewRomanPSMT"/>
                <w:color w:val="000000"/>
                <w:sz w:val="28"/>
                <w:szCs w:val="28"/>
              </w:rPr>
              <w:t xml:space="preserve">певнений користувач ПК. Досвід роботи з офісним пакетом Microsoft </w:t>
            </w:r>
            <w:proofErr w:type="spellStart"/>
            <w:r w:rsidR="00271921" w:rsidRPr="006C4DB6">
              <w:rPr>
                <w:rFonts w:eastAsia="TimesNewRomanPSMT"/>
                <w:color w:val="000000"/>
                <w:sz w:val="28"/>
                <w:szCs w:val="28"/>
              </w:rPr>
              <w:t>Оffice</w:t>
            </w:r>
            <w:proofErr w:type="spellEnd"/>
            <w:r w:rsidR="00271921" w:rsidRPr="006C4DB6">
              <w:rPr>
                <w:rFonts w:eastAsia="TimesNewRomanPSMT"/>
                <w:color w:val="000000"/>
                <w:sz w:val="28"/>
                <w:szCs w:val="28"/>
              </w:rPr>
              <w:t>, Outlook Express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>;</w:t>
            </w:r>
            <w:r w:rsidR="00271921" w:rsidRPr="006C4DB6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>н</w:t>
            </w:r>
            <w:r w:rsidR="00271921" w:rsidRPr="006C4DB6">
              <w:rPr>
                <w:rFonts w:eastAsia="TimesNewRomanPSMT"/>
                <w:color w:val="000000"/>
                <w:sz w:val="28"/>
                <w:szCs w:val="28"/>
              </w:rPr>
              <w:t xml:space="preserve">авички роботи з інформаційно-пошуковими системами в мережі Інтернет, знання сучасних технологій з електронного урядування </w:t>
            </w:r>
          </w:p>
          <w:p w:rsidR="00AC7722" w:rsidRPr="00AC7722" w:rsidRDefault="00AC7722" w:rsidP="008A5794">
            <w:pPr>
              <w:pStyle w:val="TableContents"/>
              <w:spacing w:line="245" w:lineRule="auto"/>
              <w:jc w:val="both"/>
              <w:rPr>
                <w:rFonts w:eastAsia="TimesNewRomanPSMT"/>
                <w:color w:val="000000"/>
                <w:sz w:val="16"/>
                <w:szCs w:val="16"/>
              </w:rPr>
            </w:pPr>
          </w:p>
        </w:tc>
      </w:tr>
      <w:tr w:rsidR="00271921" w:rsidRPr="006C4DB6" w:rsidTr="00253FC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28" w:type="dxa"/>
          </w:tcPr>
          <w:p w:rsidR="00271921" w:rsidRPr="006C4DB6" w:rsidRDefault="00271921" w:rsidP="008A5794">
            <w:pPr>
              <w:spacing w:line="245" w:lineRule="auto"/>
              <w:rPr>
                <w:rStyle w:val="rvts9"/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52" w:type="dxa"/>
          </w:tcPr>
          <w:p w:rsidR="00271921" w:rsidRPr="006C4DB6" w:rsidRDefault="00271921" w:rsidP="008A5794">
            <w:pPr>
              <w:spacing w:line="245" w:lineRule="auto"/>
              <w:rPr>
                <w:rStyle w:val="rvts9"/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C4DB6">
              <w:rPr>
                <w:rStyle w:val="rvts9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Особистісні якості</w:t>
            </w:r>
          </w:p>
        </w:tc>
        <w:tc>
          <w:tcPr>
            <w:tcW w:w="5863" w:type="dxa"/>
          </w:tcPr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1. Лідерство: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1) вміння обґрунтовувати власну позицію;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2) досягнення кінцевих результатів.</w:t>
            </w:r>
          </w:p>
          <w:p w:rsidR="00271921" w:rsidRPr="007836C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2. Прийняття ефективних рішень: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 xml:space="preserve">1) вміння ефективно використовувати ресурси (у тому числі фінансові </w:t>
            </w:r>
            <w:r w:rsidR="007836C6">
              <w:rPr>
                <w:rFonts w:cs="Times New Roman"/>
                <w:sz w:val="28"/>
                <w:szCs w:val="28"/>
                <w:lang w:val="uk-UA"/>
              </w:rPr>
              <w:t>та</w:t>
            </w:r>
            <w:r w:rsidRPr="006C4DB6">
              <w:rPr>
                <w:rFonts w:cs="Times New Roman"/>
                <w:sz w:val="28"/>
                <w:szCs w:val="28"/>
                <w:lang w:val="uk-UA"/>
              </w:rPr>
              <w:t xml:space="preserve"> матеріальні);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2) аналіз державної політики та планування заходів з її реалізації.</w:t>
            </w:r>
          </w:p>
          <w:p w:rsidR="00271921" w:rsidRPr="007836C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3. Комунікації та взаємодія: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1) вміння ефективної комунікації та публічних виступів;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2) співпраця та налагодження партнерської взаємодії;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3) відкритість;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lastRenderedPageBreak/>
              <w:t>4) уміння давати ясні та чіткі завдання і відповідно мотивувати працівників.</w:t>
            </w:r>
          </w:p>
          <w:p w:rsidR="00271921" w:rsidRPr="007836C6" w:rsidRDefault="00271921" w:rsidP="008A5794">
            <w:pPr>
              <w:pStyle w:val="rvps2"/>
              <w:spacing w:before="0" w:beforeAutospacing="0" w:after="0" w:afterAutospacing="0" w:line="245" w:lineRule="auto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4. Упровадження змін: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1) реалізація плану змін;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2) здатність підтримувати зміни, реагувати на них;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3) оцінка ефективності здійснених змін.</w:t>
            </w:r>
          </w:p>
          <w:p w:rsidR="00271921" w:rsidRPr="007836C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5. Управління організацією роботи та персоналом: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 xml:space="preserve">1) організація </w:t>
            </w:r>
            <w:r w:rsidR="007836C6">
              <w:rPr>
                <w:rFonts w:cs="Times New Roman"/>
                <w:sz w:val="28"/>
                <w:szCs w:val="28"/>
                <w:lang w:val="uk-UA"/>
              </w:rPr>
              <w:t>та</w:t>
            </w:r>
            <w:r w:rsidRPr="006C4DB6">
              <w:rPr>
                <w:rFonts w:cs="Times New Roman"/>
                <w:sz w:val="28"/>
                <w:szCs w:val="28"/>
                <w:lang w:val="uk-UA"/>
              </w:rPr>
              <w:t xml:space="preserve"> контроль роботи;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2) вміння працювати в команді та керувати командою;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3) мотивування;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4) оцінка і розвиток підлеглих;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5) вміння розв’язання конфліктів.</w:t>
            </w:r>
          </w:p>
          <w:p w:rsidR="00271921" w:rsidRPr="007836C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6. Особистісні компетенції: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1) аналітичні здібності;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2) дисципліна і системність;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3) самоорганізація та орієнтація на розвиток;</w:t>
            </w:r>
          </w:p>
          <w:p w:rsidR="00271921" w:rsidRPr="006C4DB6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4) орієнтація на обслуговування;</w:t>
            </w:r>
          </w:p>
          <w:p w:rsidR="00271921" w:rsidRDefault="00271921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6C4DB6">
              <w:rPr>
                <w:rFonts w:cs="Times New Roman"/>
                <w:sz w:val="28"/>
                <w:szCs w:val="28"/>
                <w:lang w:val="uk-UA"/>
              </w:rPr>
              <w:t>5) вміння працювати в стресових ситуаціях.</w:t>
            </w:r>
          </w:p>
          <w:p w:rsidR="006C2CBA" w:rsidRPr="006C2CBA" w:rsidRDefault="006C2CBA" w:rsidP="008A5794">
            <w:pPr>
              <w:pStyle w:val="rvps2"/>
              <w:spacing w:before="0" w:beforeAutospacing="0" w:after="0" w:afterAutospacing="0" w:line="245" w:lineRule="auto"/>
              <w:ind w:firstLine="249"/>
              <w:jc w:val="both"/>
              <w:textAlignment w:val="baseline"/>
              <w:rPr>
                <w:rStyle w:val="rvts9"/>
                <w:rFonts w:cs="Times New Roman"/>
                <w:sz w:val="16"/>
                <w:szCs w:val="16"/>
                <w:lang w:val="uk-UA"/>
              </w:rPr>
            </w:pPr>
          </w:p>
        </w:tc>
      </w:tr>
    </w:tbl>
    <w:p w:rsidR="00271921" w:rsidRDefault="00271921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E90EF3" w:rsidRDefault="00E90EF3" w:rsidP="001A78EA">
      <w:pPr>
        <w:spacing w:before="120" w:after="120" w:line="240" w:lineRule="auto"/>
        <w:jc w:val="center"/>
      </w:pPr>
    </w:p>
    <w:p w:rsidR="004D6859" w:rsidRDefault="004D6859" w:rsidP="004D6859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Додаток 1</w:t>
      </w:r>
    </w:p>
    <w:p w:rsidR="004D6859" w:rsidRDefault="004D6859" w:rsidP="004D6859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  <w:r>
        <w:rPr>
          <w:rFonts w:ascii="Times New Roman" w:hAnsi="Times New Roman"/>
          <w:color w:val="A6A6A6"/>
          <w:sz w:val="28"/>
          <w:szCs w:val="28"/>
        </w:rPr>
        <w:t xml:space="preserve"> </w:t>
      </w:r>
    </w:p>
    <w:p w:rsidR="004D6859" w:rsidRDefault="004D6859" w:rsidP="004D6859">
      <w:pPr>
        <w:ind w:left="5103"/>
        <w:rPr>
          <w:rFonts w:ascii="Times New Roman" w:hAnsi="Times New Roman"/>
          <w:sz w:val="24"/>
          <w:szCs w:val="24"/>
        </w:rPr>
      </w:pPr>
    </w:p>
    <w:p w:rsidR="004D6859" w:rsidRDefault="004D6859" w:rsidP="004D6859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Конкурсній комісії з проведення конкурсу на зайняття вакантних посад державної служби в Державному управлінні справами</w:t>
      </w:r>
      <w:r>
        <w:rPr>
          <w:rFonts w:ascii="Times New Roman" w:hAnsi="Times New Roman"/>
          <w:sz w:val="24"/>
          <w:szCs w:val="24"/>
        </w:rPr>
        <w:br/>
      </w:r>
    </w:p>
    <w:p w:rsidR="004D6859" w:rsidRDefault="004D6859" w:rsidP="004D6859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__________________________________,</w:t>
      </w:r>
    </w:p>
    <w:p w:rsidR="004D6859" w:rsidRDefault="004D6859" w:rsidP="004D6859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(прізвище, ім’я та по батькові кандидата)</w:t>
      </w:r>
      <w:r>
        <w:rPr>
          <w:rFonts w:ascii="Times New Roman" w:hAnsi="Times New Roman"/>
          <w:sz w:val="24"/>
          <w:szCs w:val="24"/>
        </w:rPr>
        <w:br/>
      </w:r>
    </w:p>
    <w:p w:rsidR="004D6859" w:rsidRDefault="004D6859" w:rsidP="004D6859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який (яка) проживає 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>: _______</w:t>
      </w:r>
      <w:r>
        <w:rPr>
          <w:rFonts w:ascii="Times New Roman" w:hAnsi="Times New Roman"/>
          <w:sz w:val="24"/>
          <w:szCs w:val="24"/>
        </w:rPr>
        <w:br/>
      </w:r>
    </w:p>
    <w:p w:rsidR="004D6859" w:rsidRDefault="004D6859" w:rsidP="004D6859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__________________________________,</w:t>
      </w:r>
      <w:r>
        <w:rPr>
          <w:rFonts w:ascii="Times New Roman" w:hAnsi="Times New Roman"/>
          <w:sz w:val="24"/>
          <w:szCs w:val="24"/>
        </w:rPr>
        <w:br/>
      </w:r>
    </w:p>
    <w:p w:rsidR="004D6859" w:rsidRDefault="004D6859" w:rsidP="004D6859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телефону ____________________</w:t>
      </w:r>
    </w:p>
    <w:p w:rsidR="004D6859" w:rsidRDefault="004D6859" w:rsidP="004D68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6859" w:rsidRDefault="004D6859" w:rsidP="004D68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ЗАЯВА*</w:t>
      </w:r>
    </w:p>
    <w:p w:rsidR="004D6859" w:rsidRDefault="004D6859" w:rsidP="004D6859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допустити мене до участі в конкурсі на зайняття посади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4D6859" w:rsidRDefault="004D6859" w:rsidP="004D6859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6859" w:rsidRDefault="004D6859" w:rsidP="004D68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метою _____________________________________________________________________________.</w:t>
      </w:r>
    </w:p>
    <w:p w:rsidR="004D6859" w:rsidRDefault="004D6859" w:rsidP="004D68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(зазначення основних мотивів щодо зайняття посади державної служби)</w:t>
      </w:r>
    </w:p>
    <w:p w:rsidR="004D6859" w:rsidRDefault="004D6859" w:rsidP="004D6859">
      <w:pPr>
        <w:rPr>
          <w:rFonts w:ascii="Times New Roman" w:hAnsi="Times New Roman"/>
          <w:sz w:val="24"/>
          <w:szCs w:val="24"/>
        </w:rPr>
      </w:pPr>
    </w:p>
    <w:p w:rsidR="004D6859" w:rsidRDefault="004D6859" w:rsidP="004D6859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Додаток: резюме в довільній формі.</w:t>
      </w:r>
    </w:p>
    <w:p w:rsidR="004D6859" w:rsidRDefault="004D6859" w:rsidP="004D6859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 __________ 20___ р.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</w:p>
    <w:p w:rsidR="004D6859" w:rsidRDefault="004D6859" w:rsidP="004D68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підпис</w:t>
      </w:r>
    </w:p>
    <w:p w:rsidR="004D6859" w:rsidRDefault="004D6859" w:rsidP="004D6859">
      <w:pPr>
        <w:rPr>
          <w:rFonts w:ascii="Times New Roman" w:hAnsi="Times New Roman"/>
          <w:sz w:val="24"/>
          <w:szCs w:val="24"/>
        </w:rPr>
      </w:pPr>
    </w:p>
    <w:p w:rsidR="004D6859" w:rsidRDefault="004D6859" w:rsidP="004D6859">
      <w:pPr>
        <w:rPr>
          <w:rFonts w:ascii="Times New Roman" w:hAnsi="Times New Roman"/>
          <w:sz w:val="24"/>
          <w:szCs w:val="24"/>
        </w:rPr>
      </w:pPr>
    </w:p>
    <w:p w:rsidR="004D6859" w:rsidRDefault="004D6859" w:rsidP="004D68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заява пишеться власноручно</w:t>
      </w:r>
    </w:p>
    <w:p w:rsidR="004D6859" w:rsidRDefault="004D6859" w:rsidP="004D6859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4D6859" w:rsidRDefault="004D6859" w:rsidP="004D6859">
      <w:pPr>
        <w:shd w:val="clear" w:color="auto" w:fill="FFFFFF"/>
        <w:spacing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Додаток 2</w:t>
      </w:r>
    </w:p>
    <w:p w:rsidR="004D6859" w:rsidRDefault="004D6859" w:rsidP="004D6859">
      <w:pPr>
        <w:shd w:val="clear" w:color="auto" w:fill="FFFFFF"/>
        <w:spacing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4D6859" w:rsidRDefault="004D6859" w:rsidP="004D6859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32"/>
          <w:szCs w:val="28"/>
        </w:rPr>
      </w:pPr>
    </w:p>
    <w:p w:rsidR="004D6859" w:rsidRDefault="004D6859" w:rsidP="004D6859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32"/>
          <w:szCs w:val="28"/>
        </w:rPr>
      </w:pPr>
    </w:p>
    <w:p w:rsidR="004D6859" w:rsidRDefault="004D6859" w:rsidP="004D6859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32"/>
          <w:szCs w:val="28"/>
        </w:rPr>
      </w:pPr>
    </w:p>
    <w:p w:rsidR="004D6859" w:rsidRDefault="004D6859" w:rsidP="004D6859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2"/>
        </w:rPr>
      </w:pPr>
    </w:p>
    <w:p w:rsidR="004D6859" w:rsidRDefault="004D6859" w:rsidP="004D6859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Керівнику Державного управління справами</w:t>
      </w:r>
    </w:p>
    <w:p w:rsidR="004D6859" w:rsidRDefault="004D6859" w:rsidP="004D6859">
      <w:pPr>
        <w:pStyle w:val="ShapkaDocumentu"/>
        <w:spacing w:after="120"/>
        <w:ind w:left="283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4"/>
          <w:szCs w:val="22"/>
        </w:rPr>
        <w:t>Куцику І. М.</w:t>
      </w:r>
    </w:p>
    <w:p w:rsidR="004D6859" w:rsidRDefault="004D6859" w:rsidP="004D6859">
      <w:pPr>
        <w:pStyle w:val="ShapkaDocumentu"/>
        <w:ind w:left="283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4"/>
          <w:szCs w:val="22"/>
        </w:rPr>
        <w:t>_______________________________________</w:t>
      </w:r>
      <w:r>
        <w:rPr>
          <w:rFonts w:ascii="Times New Roman" w:hAnsi="Times New Roman" w:cs="Times New Roman"/>
          <w:sz w:val="24"/>
          <w:szCs w:val="22"/>
        </w:rPr>
        <w:br/>
      </w:r>
      <w:r>
        <w:rPr>
          <w:rFonts w:ascii="Times New Roman" w:hAnsi="Times New Roman" w:cs="Times New Roman"/>
          <w:sz w:val="20"/>
          <w:szCs w:val="18"/>
        </w:rPr>
        <w:t>(прізвище, ім’я та по батькові особи)</w:t>
      </w:r>
    </w:p>
    <w:p w:rsidR="004D6859" w:rsidRDefault="004D6859" w:rsidP="004D6859">
      <w:pPr>
        <w:pStyle w:val="ac"/>
        <w:spacing w:before="0" w:after="0"/>
        <w:rPr>
          <w:rFonts w:ascii="Times New Roman" w:hAnsi="Times New Roman"/>
          <w:b w:val="0"/>
          <w:bCs/>
          <w:sz w:val="24"/>
          <w:szCs w:val="22"/>
        </w:rPr>
      </w:pPr>
    </w:p>
    <w:p w:rsidR="004D6859" w:rsidRDefault="004D6859" w:rsidP="004D6859">
      <w:pPr>
        <w:pStyle w:val="ac"/>
        <w:spacing w:before="0" w:after="0"/>
        <w:rPr>
          <w:rFonts w:ascii="Times New Roman" w:hAnsi="Times New Roman"/>
          <w:b w:val="0"/>
          <w:bCs/>
          <w:sz w:val="24"/>
          <w:szCs w:val="22"/>
        </w:rPr>
      </w:pPr>
    </w:p>
    <w:p w:rsidR="004D6859" w:rsidRDefault="004D6859" w:rsidP="004D6859">
      <w:pPr>
        <w:pStyle w:val="ac"/>
        <w:spacing w:before="0" w:after="0"/>
        <w:rPr>
          <w:rFonts w:ascii="Times New Roman" w:hAnsi="Times New Roman"/>
          <w:b w:val="0"/>
          <w:bCs/>
          <w:sz w:val="24"/>
          <w:szCs w:val="22"/>
        </w:rPr>
      </w:pPr>
      <w:r>
        <w:rPr>
          <w:rFonts w:ascii="Times New Roman" w:hAnsi="Times New Roman"/>
          <w:b w:val="0"/>
          <w:bCs/>
          <w:sz w:val="24"/>
          <w:szCs w:val="22"/>
        </w:rPr>
        <w:t>ЗАЯВА*</w:t>
      </w:r>
      <w:r>
        <w:rPr>
          <w:rFonts w:ascii="Times New Roman" w:hAnsi="Times New Roman"/>
          <w:b w:val="0"/>
          <w:bCs/>
          <w:sz w:val="24"/>
          <w:szCs w:val="22"/>
        </w:rPr>
        <w:br/>
        <w:t xml:space="preserve">про проведення перевірки, передбаченої </w:t>
      </w:r>
      <w:r>
        <w:rPr>
          <w:rFonts w:ascii="Times New Roman" w:hAnsi="Times New Roman"/>
          <w:b w:val="0"/>
          <w:bCs/>
          <w:sz w:val="24"/>
          <w:szCs w:val="22"/>
        </w:rPr>
        <w:br/>
        <w:t>Законом  України “Про очищення влади”</w:t>
      </w:r>
    </w:p>
    <w:p w:rsidR="004D6859" w:rsidRDefault="004D6859" w:rsidP="004D6859">
      <w:pPr>
        <w:pStyle w:val="ad"/>
        <w:ind w:firstLine="426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Я,________________________</w:t>
      </w:r>
      <w:r>
        <w:rPr>
          <w:rFonts w:ascii="Times New Roman" w:hAnsi="Times New Roman"/>
          <w:sz w:val="24"/>
          <w:szCs w:val="22"/>
          <w:lang w:val="ru-RU"/>
        </w:rPr>
        <w:t>________________________</w:t>
      </w:r>
      <w:r>
        <w:rPr>
          <w:rFonts w:ascii="Times New Roman" w:hAnsi="Times New Roman"/>
          <w:sz w:val="24"/>
          <w:szCs w:val="22"/>
        </w:rPr>
        <w:t>________________________</w:t>
      </w:r>
    </w:p>
    <w:p w:rsidR="004D6859" w:rsidRDefault="004D6859" w:rsidP="004D6859">
      <w:pPr>
        <w:pStyle w:val="ad"/>
        <w:spacing w:before="0"/>
        <w:ind w:firstLine="0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(прізвище, ім’я та по батькові)</w:t>
      </w:r>
    </w:p>
    <w:p w:rsidR="004D6859" w:rsidRDefault="004D6859" w:rsidP="004D6859">
      <w:pPr>
        <w:pStyle w:val="ad"/>
        <w:ind w:firstLine="0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відповідно до статті 4 Закону України “Про очищення влади” повідомляю, що заборони, передбачені частиною третьою або четвертою статті 1 Закону, не застосовуються щодо мене.</w:t>
      </w:r>
    </w:p>
    <w:p w:rsidR="004D6859" w:rsidRDefault="004D6859" w:rsidP="004D6859">
      <w:pPr>
        <w:pStyle w:val="ad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Надаю згоду на:</w:t>
      </w:r>
    </w:p>
    <w:p w:rsidR="004D6859" w:rsidRDefault="004D6859" w:rsidP="004D6859">
      <w:pPr>
        <w:pStyle w:val="ad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проходження перевірки;</w:t>
      </w:r>
    </w:p>
    <w:p w:rsidR="004D6859" w:rsidRDefault="004D6859" w:rsidP="004D6859">
      <w:pPr>
        <w:pStyle w:val="ad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оприлюднення відомостей щодо себе відповідно до вимог Закону України “Про очищення влади”.**</w:t>
      </w:r>
    </w:p>
    <w:p w:rsidR="004D6859" w:rsidRDefault="004D6859" w:rsidP="004D6859">
      <w:pPr>
        <w:pStyle w:val="ad"/>
        <w:spacing w:before="240"/>
        <w:ind w:firstLine="0"/>
        <w:jc w:val="both"/>
        <w:rPr>
          <w:rFonts w:ascii="Times New Roman" w:hAnsi="Times New Roman"/>
          <w:sz w:val="24"/>
          <w:szCs w:val="22"/>
        </w:rPr>
      </w:pPr>
    </w:p>
    <w:p w:rsidR="004D6859" w:rsidRDefault="004D6859" w:rsidP="004D6859">
      <w:pPr>
        <w:pStyle w:val="ad"/>
        <w:spacing w:before="240"/>
        <w:ind w:firstLine="0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____ ___________ 20__ р.  </w:t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</w:rPr>
        <w:t xml:space="preserve">__________       </w:t>
      </w:r>
      <w:r>
        <w:rPr>
          <w:rFonts w:ascii="Times New Roman" w:hAnsi="Times New Roman"/>
          <w:sz w:val="24"/>
          <w:szCs w:val="22"/>
        </w:rPr>
        <w:br/>
        <w:t xml:space="preserve">                                                         </w:t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</w:rPr>
        <w:t xml:space="preserve">  </w:t>
      </w:r>
      <w:r>
        <w:rPr>
          <w:rFonts w:ascii="Times New Roman" w:hAnsi="Times New Roman"/>
          <w:sz w:val="24"/>
          <w:szCs w:val="22"/>
          <w:lang w:val="ru-RU"/>
        </w:rPr>
        <w:tab/>
      </w:r>
      <w:r>
        <w:rPr>
          <w:rFonts w:ascii="Times New Roman" w:hAnsi="Times New Roman"/>
          <w:sz w:val="24"/>
          <w:szCs w:val="22"/>
        </w:rPr>
        <w:t xml:space="preserve">  (підпис)</w:t>
      </w:r>
    </w:p>
    <w:p w:rsidR="004D6859" w:rsidRDefault="004D6859" w:rsidP="004D6859">
      <w:pPr>
        <w:pStyle w:val="ad"/>
        <w:spacing w:before="0"/>
        <w:ind w:firstLine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__________</w:t>
      </w:r>
    </w:p>
    <w:p w:rsidR="004D6859" w:rsidRDefault="004D6859" w:rsidP="004D6859">
      <w:pPr>
        <w:pStyle w:val="ad"/>
        <w:ind w:firstLine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*Заява пишеться особою власноручно.</w:t>
      </w:r>
    </w:p>
    <w:p w:rsidR="004D6859" w:rsidRDefault="004D6859" w:rsidP="004D6859">
      <w:pPr>
        <w:pStyle w:val="ad"/>
        <w:ind w:firstLine="0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4D6859" w:rsidRDefault="004D6859" w:rsidP="004D6859">
      <w:pPr>
        <w:pStyle w:val="ad"/>
        <w:ind w:firstLine="0"/>
        <w:jc w:val="both"/>
        <w:rPr>
          <w:rFonts w:ascii="Times New Roman" w:hAnsi="Times New Roman"/>
          <w:sz w:val="24"/>
          <w:szCs w:val="22"/>
          <w:lang w:val="ru-RU"/>
        </w:rPr>
      </w:pPr>
      <w:r>
        <w:rPr>
          <w:rFonts w:ascii="Times New Roman" w:hAnsi="Times New Roman"/>
          <w:sz w:val="24"/>
          <w:szCs w:val="22"/>
        </w:rPr>
        <w:t>***Персональні дані обробляються, зберігаються та поширюються з урахуванням вимог Закону України “Про захист персональних даних”.</w:t>
      </w:r>
    </w:p>
    <w:p w:rsidR="004D6859" w:rsidRDefault="004D6859" w:rsidP="004D6859">
      <w:pPr>
        <w:pStyle w:val="ad"/>
        <w:ind w:firstLine="0"/>
        <w:jc w:val="both"/>
        <w:rPr>
          <w:rFonts w:ascii="Times New Roman" w:hAnsi="Times New Roman"/>
          <w:sz w:val="24"/>
          <w:szCs w:val="22"/>
          <w:lang w:val="ru-RU"/>
        </w:rPr>
      </w:pPr>
    </w:p>
    <w:p w:rsidR="004D6859" w:rsidRDefault="004D6859" w:rsidP="004D6859">
      <w:pPr>
        <w:rPr>
          <w:rFonts w:ascii="Times New Roman" w:hAnsi="Times New Roman"/>
          <w:sz w:val="28"/>
          <w:szCs w:val="24"/>
          <w:lang w:val="ru-RU"/>
        </w:rPr>
      </w:pPr>
    </w:p>
    <w:p w:rsidR="00E90EF3" w:rsidRPr="00E90EF3" w:rsidRDefault="00E90EF3" w:rsidP="001A78EA">
      <w:pPr>
        <w:spacing w:before="120" w:after="120" w:line="240" w:lineRule="auto"/>
        <w:jc w:val="center"/>
        <w:rPr>
          <w:lang w:val="ru-RU"/>
        </w:rPr>
      </w:pPr>
      <w:bookmarkStart w:id="0" w:name="_GoBack"/>
      <w:bookmarkEnd w:id="0"/>
    </w:p>
    <w:sectPr w:rsidR="00E90EF3" w:rsidRPr="00E90EF3" w:rsidSect="006353A4">
      <w:headerReference w:type="default" r:id="rId10"/>
      <w:pgSz w:w="11906" w:h="16838"/>
      <w:pgMar w:top="567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68" w:rsidRDefault="00726C68" w:rsidP="006353A4">
      <w:pPr>
        <w:spacing w:after="0" w:line="240" w:lineRule="auto"/>
      </w:pPr>
      <w:r>
        <w:separator/>
      </w:r>
    </w:p>
  </w:endnote>
  <w:endnote w:type="continuationSeparator" w:id="0">
    <w:p w:rsidR="00726C68" w:rsidRDefault="00726C68" w:rsidP="0063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68" w:rsidRDefault="00726C68" w:rsidP="006353A4">
      <w:pPr>
        <w:spacing w:after="0" w:line="240" w:lineRule="auto"/>
      </w:pPr>
      <w:r>
        <w:separator/>
      </w:r>
    </w:p>
  </w:footnote>
  <w:footnote w:type="continuationSeparator" w:id="0">
    <w:p w:rsidR="00726C68" w:rsidRDefault="00726C68" w:rsidP="0063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64" w:rsidRDefault="004D685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AE1D64" w:rsidRDefault="00AE1D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E71"/>
    <w:rsid w:val="00010B64"/>
    <w:rsid w:val="00010F37"/>
    <w:rsid w:val="00024A52"/>
    <w:rsid w:val="000256E8"/>
    <w:rsid w:val="00054EB2"/>
    <w:rsid w:val="0006048E"/>
    <w:rsid w:val="000B064A"/>
    <w:rsid w:val="000B1E29"/>
    <w:rsid w:val="000B6C35"/>
    <w:rsid w:val="000D1C62"/>
    <w:rsid w:val="000D4793"/>
    <w:rsid w:val="000E0FF4"/>
    <w:rsid w:val="001068E9"/>
    <w:rsid w:val="0016333B"/>
    <w:rsid w:val="001A78EA"/>
    <w:rsid w:val="001B6D7E"/>
    <w:rsid w:val="001B7AFE"/>
    <w:rsid w:val="001C7718"/>
    <w:rsid w:val="001D4B1F"/>
    <w:rsid w:val="001D61C4"/>
    <w:rsid w:val="001D776A"/>
    <w:rsid w:val="001E69B1"/>
    <w:rsid w:val="00202ED2"/>
    <w:rsid w:val="00253FC2"/>
    <w:rsid w:val="00271921"/>
    <w:rsid w:val="00287DA1"/>
    <w:rsid w:val="002B27FB"/>
    <w:rsid w:val="002C4EF0"/>
    <w:rsid w:val="002C5D2F"/>
    <w:rsid w:val="002D71F2"/>
    <w:rsid w:val="002E46F6"/>
    <w:rsid w:val="00305C50"/>
    <w:rsid w:val="00316C97"/>
    <w:rsid w:val="0035003E"/>
    <w:rsid w:val="0035159A"/>
    <w:rsid w:val="00372E6D"/>
    <w:rsid w:val="003740D5"/>
    <w:rsid w:val="00384069"/>
    <w:rsid w:val="00387DA4"/>
    <w:rsid w:val="00391FA6"/>
    <w:rsid w:val="003B2633"/>
    <w:rsid w:val="003E7014"/>
    <w:rsid w:val="0041670E"/>
    <w:rsid w:val="0043681B"/>
    <w:rsid w:val="00452D34"/>
    <w:rsid w:val="004854B3"/>
    <w:rsid w:val="00491601"/>
    <w:rsid w:val="00491D0E"/>
    <w:rsid w:val="004A7F5D"/>
    <w:rsid w:val="004C4816"/>
    <w:rsid w:val="004D6859"/>
    <w:rsid w:val="004E0408"/>
    <w:rsid w:val="0051007F"/>
    <w:rsid w:val="0052504E"/>
    <w:rsid w:val="00536424"/>
    <w:rsid w:val="0057596A"/>
    <w:rsid w:val="005875F1"/>
    <w:rsid w:val="005B652B"/>
    <w:rsid w:val="005C623E"/>
    <w:rsid w:val="005F4E23"/>
    <w:rsid w:val="006050CD"/>
    <w:rsid w:val="006075BC"/>
    <w:rsid w:val="006353A4"/>
    <w:rsid w:val="006529F5"/>
    <w:rsid w:val="00681243"/>
    <w:rsid w:val="006A17DE"/>
    <w:rsid w:val="006A1CEC"/>
    <w:rsid w:val="006A28C7"/>
    <w:rsid w:val="006C1E7E"/>
    <w:rsid w:val="006C2CBA"/>
    <w:rsid w:val="006C4DB6"/>
    <w:rsid w:val="006D771D"/>
    <w:rsid w:val="006E3E9F"/>
    <w:rsid w:val="00705ABE"/>
    <w:rsid w:val="00726C68"/>
    <w:rsid w:val="00735513"/>
    <w:rsid w:val="00741A45"/>
    <w:rsid w:val="007445CF"/>
    <w:rsid w:val="00762F61"/>
    <w:rsid w:val="007644BD"/>
    <w:rsid w:val="007836C6"/>
    <w:rsid w:val="00784AA7"/>
    <w:rsid w:val="007A7E71"/>
    <w:rsid w:val="007B28FE"/>
    <w:rsid w:val="007B6880"/>
    <w:rsid w:val="00805556"/>
    <w:rsid w:val="00811DBA"/>
    <w:rsid w:val="00840538"/>
    <w:rsid w:val="0085196E"/>
    <w:rsid w:val="0086548C"/>
    <w:rsid w:val="008660F5"/>
    <w:rsid w:val="008712B9"/>
    <w:rsid w:val="00877161"/>
    <w:rsid w:val="008A5794"/>
    <w:rsid w:val="008A6EB2"/>
    <w:rsid w:val="008C56F1"/>
    <w:rsid w:val="008D621E"/>
    <w:rsid w:val="008E0194"/>
    <w:rsid w:val="008F4A29"/>
    <w:rsid w:val="008F7D95"/>
    <w:rsid w:val="00901578"/>
    <w:rsid w:val="0090340E"/>
    <w:rsid w:val="009055CC"/>
    <w:rsid w:val="009061E4"/>
    <w:rsid w:val="00910D28"/>
    <w:rsid w:val="00926D3E"/>
    <w:rsid w:val="00962EEB"/>
    <w:rsid w:val="0097740F"/>
    <w:rsid w:val="00981533"/>
    <w:rsid w:val="00983E36"/>
    <w:rsid w:val="00996522"/>
    <w:rsid w:val="009B4227"/>
    <w:rsid w:val="009C65C1"/>
    <w:rsid w:val="009C7551"/>
    <w:rsid w:val="009D3A46"/>
    <w:rsid w:val="009D459D"/>
    <w:rsid w:val="009E3AAA"/>
    <w:rsid w:val="009E43A6"/>
    <w:rsid w:val="00A006B6"/>
    <w:rsid w:val="00A045EA"/>
    <w:rsid w:val="00A0767B"/>
    <w:rsid w:val="00A128DA"/>
    <w:rsid w:val="00A32C6F"/>
    <w:rsid w:val="00A46029"/>
    <w:rsid w:val="00A75216"/>
    <w:rsid w:val="00A7559C"/>
    <w:rsid w:val="00A8452B"/>
    <w:rsid w:val="00AA3151"/>
    <w:rsid w:val="00AA4D3D"/>
    <w:rsid w:val="00AB75EC"/>
    <w:rsid w:val="00AC7722"/>
    <w:rsid w:val="00AE1D64"/>
    <w:rsid w:val="00B07439"/>
    <w:rsid w:val="00B37C5E"/>
    <w:rsid w:val="00B406A2"/>
    <w:rsid w:val="00B62C2C"/>
    <w:rsid w:val="00B76778"/>
    <w:rsid w:val="00B844F7"/>
    <w:rsid w:val="00B87479"/>
    <w:rsid w:val="00BB17CC"/>
    <w:rsid w:val="00BC7D5D"/>
    <w:rsid w:val="00BE3F00"/>
    <w:rsid w:val="00BE525B"/>
    <w:rsid w:val="00BE71EB"/>
    <w:rsid w:val="00C10702"/>
    <w:rsid w:val="00C1636A"/>
    <w:rsid w:val="00C27E52"/>
    <w:rsid w:val="00C4008F"/>
    <w:rsid w:val="00C40518"/>
    <w:rsid w:val="00C440A7"/>
    <w:rsid w:val="00C504E9"/>
    <w:rsid w:val="00C9511A"/>
    <w:rsid w:val="00CA1310"/>
    <w:rsid w:val="00CC3298"/>
    <w:rsid w:val="00CC52CF"/>
    <w:rsid w:val="00CC56DB"/>
    <w:rsid w:val="00CD76F8"/>
    <w:rsid w:val="00D03028"/>
    <w:rsid w:val="00D11053"/>
    <w:rsid w:val="00D51392"/>
    <w:rsid w:val="00D56F88"/>
    <w:rsid w:val="00D7529C"/>
    <w:rsid w:val="00DD3CAA"/>
    <w:rsid w:val="00DD3F2E"/>
    <w:rsid w:val="00DD6220"/>
    <w:rsid w:val="00DE36E8"/>
    <w:rsid w:val="00E17EBA"/>
    <w:rsid w:val="00E2315D"/>
    <w:rsid w:val="00E37C13"/>
    <w:rsid w:val="00E452B1"/>
    <w:rsid w:val="00E5628E"/>
    <w:rsid w:val="00E57724"/>
    <w:rsid w:val="00E90EF3"/>
    <w:rsid w:val="00EB10C1"/>
    <w:rsid w:val="00EB54D7"/>
    <w:rsid w:val="00EC2E56"/>
    <w:rsid w:val="00EF4C68"/>
    <w:rsid w:val="00F00734"/>
    <w:rsid w:val="00F0252C"/>
    <w:rsid w:val="00F0407A"/>
    <w:rsid w:val="00F263FA"/>
    <w:rsid w:val="00F2667C"/>
    <w:rsid w:val="00F322C1"/>
    <w:rsid w:val="00F5617A"/>
    <w:rsid w:val="00F72B31"/>
    <w:rsid w:val="00F74232"/>
    <w:rsid w:val="00F76C43"/>
    <w:rsid w:val="00F76E35"/>
    <w:rsid w:val="00F76FAF"/>
    <w:rsid w:val="00FA1FFD"/>
    <w:rsid w:val="00FB00F6"/>
    <w:rsid w:val="00FB3005"/>
    <w:rsid w:val="00FD4F48"/>
    <w:rsid w:val="00F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eastAsia="Times New Roman" w:hAnsi="Courier New" w:cs="Courier New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075BC"/>
    <w:rPr>
      <w:rFonts w:cs="Courier New"/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075BC"/>
    <w:rPr>
      <w:rFonts w:cs="Courier New"/>
    </w:rPr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6075BC"/>
    <w:rPr>
      <w:rFonts w:ascii="Times New Roman" w:eastAsia="Times New Roman" w:hAnsi="Times New Roman" w:cs="Courier New"/>
      <w:sz w:val="24"/>
      <w:szCs w:val="24"/>
      <w:lang w:val="ru-RU" w:eastAsia="ru-RU"/>
    </w:rPr>
  </w:style>
  <w:style w:type="character" w:styleId="a7">
    <w:name w:val="FollowedHyperlink"/>
    <w:basedOn w:val="a0"/>
    <w:semiHidden/>
    <w:rsid w:val="006075BC"/>
    <w:rPr>
      <w:rFonts w:cs="Times New Roman"/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locked/>
    <w:rsid w:val="009061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locked/>
    <w:rsid w:val="00AB75EC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EC2E56"/>
    <w:pPr>
      <w:ind w:left="720"/>
      <w:contextualSpacing/>
    </w:pPr>
  </w:style>
  <w:style w:type="paragraph" w:customStyle="1" w:styleId="ShapkaDocumentu">
    <w:name w:val="Shapka Documentu"/>
    <w:basedOn w:val="a"/>
    <w:rsid w:val="00E90EF3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paragraph" w:customStyle="1" w:styleId="ac">
    <w:name w:val="Назва документа"/>
    <w:basedOn w:val="a"/>
    <w:next w:val="ad"/>
    <w:rsid w:val="00E90EF3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d">
    <w:name w:val="Нормальний текст"/>
    <w:basedOn w:val="a"/>
    <w:rsid w:val="00E90EF3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1369</Words>
  <Characters>10008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Умови</vt:lpstr>
    </vt:vector>
  </TitlesOfParts>
  <Company>Krokoz™</Company>
  <LinksUpToDate>false</LinksUpToDate>
  <CharactersWithSpaces>11355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IOnOff</cp:lastModifiedBy>
  <cp:revision>4</cp:revision>
  <cp:lastPrinted>2017-04-28T10:35:00Z</cp:lastPrinted>
  <dcterms:created xsi:type="dcterms:W3CDTF">2017-04-28T11:38:00Z</dcterms:created>
  <dcterms:modified xsi:type="dcterms:W3CDTF">2017-04-28T12:41:00Z</dcterms:modified>
</cp:coreProperties>
</file>