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D" w:rsidRPr="00B07439" w:rsidRDefault="00393D1D" w:rsidP="00393D1D">
      <w:pPr>
        <w:spacing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393D1D" w:rsidRPr="00B07439" w:rsidRDefault="00393D1D" w:rsidP="006818F1">
      <w:pPr>
        <w:spacing w:after="0"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393D1D" w:rsidRPr="006818F1" w:rsidRDefault="00736F3C" w:rsidP="00393D1D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</w:pPr>
      <w:r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від</w:t>
      </w:r>
      <w:r w:rsidR="008A1082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6818F1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22</w:t>
      </w:r>
      <w:r w:rsidR="008A1082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 грудня </w:t>
      </w:r>
      <w:r w:rsidR="00393D1D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2017 року №</w:t>
      </w:r>
      <w:r w:rsidR="008A1082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6818F1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304</w:t>
      </w:r>
      <w:r w:rsidR="00393D1D" w:rsidRPr="006818F1"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 xml:space="preserve"> </w:t>
      </w:r>
    </w:p>
    <w:p w:rsidR="00446A2A" w:rsidRDefault="00446A2A" w:rsidP="00446A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405C5" w:rsidRDefault="00A405C5" w:rsidP="00A405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A405C5" w:rsidRPr="006C6A80" w:rsidRDefault="00A405C5" w:rsidP="00A405C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проведення конкурсу на зайняття вакантної посади</w:t>
      </w:r>
      <w:r w:rsidRPr="006C6A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C6A80" w:rsidRPr="006C6A80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керівник</w:t>
      </w:r>
      <w:r w:rsidR="008A1082">
        <w:rPr>
          <w:rFonts w:ascii="Times New Roman" w:hAnsi="Times New Roman"/>
          <w:b/>
          <w:color w:val="000000"/>
          <w:sz w:val="28"/>
          <w:szCs w:val="28"/>
          <w:lang w:eastAsia="uk-UA"/>
        </w:rPr>
        <w:t>а</w:t>
      </w:r>
      <w:r w:rsidR="006C6A80" w:rsidRPr="006C6A8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відділу з питань функціонування мистецького фонду </w:t>
      </w:r>
      <w:r w:rsidR="008A1082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</w:r>
      <w:r w:rsidR="006C6A80" w:rsidRPr="006C6A80">
        <w:rPr>
          <w:rFonts w:ascii="Times New Roman" w:hAnsi="Times New Roman"/>
          <w:b/>
          <w:color w:val="000000"/>
          <w:sz w:val="28"/>
          <w:szCs w:val="28"/>
          <w:lang w:eastAsia="uk-UA"/>
        </w:rPr>
        <w:t>Управління культурно-мистецького фонду</w:t>
      </w:r>
      <w:r w:rsidRPr="006C6A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Style w:val="a3"/>
        <w:tblW w:w="9643" w:type="dxa"/>
        <w:tblInd w:w="-179" w:type="dxa"/>
        <w:tblLook w:val="01E0"/>
      </w:tblPr>
      <w:tblGrid>
        <w:gridCol w:w="2981"/>
        <w:gridCol w:w="6662"/>
      </w:tblGrid>
      <w:tr w:rsidR="00A405C5" w:rsidTr="00A405C5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A405C5" w:rsidTr="00A405C5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розподілу обов’язків: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1) здійсн</w:t>
            </w:r>
            <w:r w:rsidR="00706280">
              <w:rPr>
                <w:rFonts w:cs="Times New Roman"/>
                <w:sz w:val="28"/>
                <w:szCs w:val="28"/>
                <w:lang w:val="uk-UA"/>
              </w:rPr>
              <w:t>ює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загальне </w:t>
            </w:r>
            <w:r>
              <w:rPr>
                <w:rFonts w:cs="Times New Roman"/>
                <w:sz w:val="28"/>
                <w:szCs w:val="28"/>
                <w:lang w:val="uk-UA"/>
              </w:rPr>
              <w:t>керівництв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о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>роботою відділу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з питань функціонування 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>мистецько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>го фонду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здійснює функціональне управління та сприяє організаційно-господарському забезпеченню стабільного функціонування 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>та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 підвищенню ефективності діяльності підприємств</w:t>
            </w:r>
            <w:r w:rsidR="009C6931">
              <w:rPr>
                <w:rFonts w:cs="Times New Roman"/>
                <w:sz w:val="28"/>
                <w:szCs w:val="28"/>
                <w:lang w:val="uk-UA"/>
              </w:rPr>
              <w:t xml:space="preserve"> згідно зі структурою управління та координації господарської діяльності підприємств</w:t>
            </w:r>
            <w:r w:rsidR="00C07F85">
              <w:rPr>
                <w:rFonts w:cs="Times New Roman"/>
                <w:sz w:val="28"/>
                <w:szCs w:val="28"/>
                <w:lang w:val="uk-UA"/>
              </w:rPr>
              <w:t>, затверджено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ю</w:t>
            </w:r>
            <w:r w:rsidR="00C07F85">
              <w:rPr>
                <w:rFonts w:cs="Times New Roman"/>
                <w:sz w:val="28"/>
                <w:szCs w:val="28"/>
                <w:lang w:val="uk-UA"/>
              </w:rPr>
              <w:t xml:space="preserve"> розпорядженням Керівника Державного управління справами</w:t>
            </w:r>
            <w:r w:rsidR="009C6931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C07F85" w:rsidRPr="00C07F85">
              <w:rPr>
                <w:sz w:val="28"/>
                <w:szCs w:val="28"/>
                <w:lang w:val="uk-UA"/>
              </w:rPr>
              <w:t xml:space="preserve">(далі </w:t>
            </w:r>
            <w:r w:rsidR="00AB3242" w:rsidRPr="00AB3242">
              <w:rPr>
                <w:rStyle w:val="st"/>
                <w:lang w:val="uk-UA"/>
              </w:rPr>
              <w:t>—</w:t>
            </w:r>
            <w:r w:rsidR="00C07F85" w:rsidRPr="00C07F85">
              <w:rPr>
                <w:sz w:val="28"/>
                <w:szCs w:val="28"/>
                <w:lang w:val="uk-UA"/>
              </w:rPr>
              <w:t xml:space="preserve"> підприємства)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надає методичну та практичну допомогу підприємствам з питань розробки та погодження установчих документів, інших питань, які 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належать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 до його компетенції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>вносить пропозиції керівництву Управління щодо вдосконалення роботи та якісно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го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 по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ліпше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>нн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 інфраструктури підприємств, комплектації її необхідним обладнанням та інвентарем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64292">
              <w:rPr>
                <w:rFonts w:cs="Times New Roman"/>
                <w:sz w:val="28"/>
                <w:szCs w:val="28"/>
                <w:lang w:val="uk-UA"/>
              </w:rPr>
              <w:t xml:space="preserve">за дорученням керівництва розглядає заяви та скарги стосовно роботи підприємств, звернення народних депутатів України, 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органів виконавчої влади, громадських об’єднань, юридичних 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 фізичних осіб, приймає оперативні 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 xml:space="preserve">управлінські 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рішення 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щодо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 усуненн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 недоліків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A405C5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готує відповідні проекти рішень щодо поточних питань, профільні документи, 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 xml:space="preserve">проекти 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>нормативно-правов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их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 акт</w:t>
            </w:r>
            <w:r w:rsidR="008A1082">
              <w:rPr>
                <w:rFonts w:cs="Times New Roman"/>
                <w:sz w:val="28"/>
                <w:szCs w:val="28"/>
                <w:lang w:val="uk-UA"/>
              </w:rPr>
              <w:t>ів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>, інформаційні та аналітичні довідки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8A1082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A405C5"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736F3C">
              <w:rPr>
                <w:rFonts w:cs="Times New Roman"/>
                <w:sz w:val="28"/>
                <w:szCs w:val="28"/>
                <w:lang w:val="uk-UA"/>
              </w:rPr>
              <w:t>бере</w:t>
            </w:r>
            <w:r w:rsidR="00C84143">
              <w:rPr>
                <w:rFonts w:cs="Times New Roman"/>
                <w:sz w:val="28"/>
                <w:szCs w:val="28"/>
                <w:lang w:val="uk-UA"/>
              </w:rPr>
              <w:t xml:space="preserve"> участь у підготовці бюджетних пропозицій щодо фінансування витрат, пов’язаних з діяльністю підприємств</w:t>
            </w:r>
            <w:r w:rsidR="00A405C5"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8A1082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A405C5"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2303C4">
              <w:rPr>
                <w:rFonts w:cs="Times New Roman"/>
                <w:sz w:val="28"/>
                <w:szCs w:val="28"/>
                <w:lang w:val="uk-UA"/>
              </w:rPr>
              <w:t xml:space="preserve">доповідає з питань, що належать до компетенції відділу, керівнику Управління, а також за дорученням керівника Управління – керівництву </w:t>
            </w:r>
            <w:r w:rsidR="002303C4">
              <w:rPr>
                <w:rFonts w:cs="Times New Roman"/>
                <w:sz w:val="28"/>
                <w:szCs w:val="28"/>
                <w:lang w:val="uk-UA"/>
              </w:rPr>
              <w:lastRenderedPageBreak/>
              <w:t>Державного управління справами</w:t>
            </w:r>
            <w:r w:rsidR="00A405C5"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  <w:p w:rsidR="00A405C5" w:rsidRDefault="008A1082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A405C5">
              <w:rPr>
                <w:rFonts w:cs="Times New Roman"/>
                <w:sz w:val="28"/>
                <w:szCs w:val="28"/>
                <w:lang w:val="uk-UA"/>
              </w:rPr>
              <w:t>)</w:t>
            </w:r>
            <w:r w:rsidR="008D034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2303C4" w:rsidRPr="00A405C5">
              <w:rPr>
                <w:rFonts w:cs="Times New Roman"/>
                <w:sz w:val="28"/>
                <w:szCs w:val="28"/>
              </w:rPr>
              <w:t>здійсн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 xml:space="preserve">ює </w:t>
            </w:r>
            <w:r w:rsidR="002303C4" w:rsidRPr="00A405C5">
              <w:rPr>
                <w:rFonts w:cs="Times New Roman"/>
                <w:sz w:val="28"/>
                <w:szCs w:val="28"/>
              </w:rPr>
              <w:t>інш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="002303C4" w:rsidRPr="00A405C5">
              <w:rPr>
                <w:rFonts w:cs="Times New Roman"/>
                <w:sz w:val="28"/>
                <w:szCs w:val="28"/>
              </w:rPr>
              <w:t xml:space="preserve"> функці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ї</w:t>
            </w:r>
            <w:r w:rsidR="002303C4" w:rsidRPr="00A405C5">
              <w:rPr>
                <w:rFonts w:cs="Times New Roman"/>
                <w:sz w:val="28"/>
                <w:szCs w:val="28"/>
              </w:rPr>
              <w:t>, пов’язан</w:t>
            </w:r>
            <w:r w:rsidR="00AB3242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="002303C4" w:rsidRPr="00A405C5">
              <w:rPr>
                <w:rFonts w:cs="Times New Roman"/>
                <w:sz w:val="28"/>
                <w:szCs w:val="28"/>
              </w:rPr>
              <w:t xml:space="preserve"> з виконанням покладених на нього завдань.</w:t>
            </w:r>
          </w:p>
          <w:p w:rsidR="00A405C5" w:rsidRPr="002303C4" w:rsidRDefault="00A405C5" w:rsidP="00B642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5C5" w:rsidTr="00A405C5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посадовий оклад згідно зі  штатним розписом (на 2017 рік – </w:t>
            </w:r>
            <w:r w:rsidR="008D03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7590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грн);</w:t>
            </w:r>
          </w:p>
          <w:p w:rsidR="00A405C5" w:rsidRPr="00A405C5" w:rsidRDefault="00A405C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надбавка до посадового окладу за ранг відповідно до постанови Кабінету Міністрів України від 18 січня 2017 року № 15 </w:t>
            </w:r>
            <w:r w:rsidR="00AB32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«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Деякі питання оплати праці державних службовців</w:t>
            </w:r>
            <w:r w:rsidR="00AB32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»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A405C5" w:rsidRPr="00A405C5" w:rsidRDefault="00497195" w:rsidP="00AB324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97195">
              <w:rPr>
                <w:rStyle w:val="rvts0"/>
                <w:rFonts w:ascii="Times New Roman" w:hAnsi="Times New Roman" w:cs="Times New Roman"/>
                <w:sz w:val="28"/>
                <w:szCs w:val="28"/>
                <w:lang w:val="ru-RU"/>
              </w:rPr>
              <w:t>адбавки, доплати та премії</w:t>
            </w: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A405C5"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(відповідно до статті 52 Закону України </w:t>
            </w:r>
            <w:r w:rsidR="00AB32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«</w:t>
            </w:r>
            <w:r w:rsidR="00A405C5"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 державну службу</w:t>
            </w:r>
            <w:r w:rsidR="00AB32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»</w:t>
            </w:r>
            <w:r w:rsidR="00A405C5"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A405C5" w:rsidTr="00A405C5">
        <w:trPr>
          <w:trHeight w:val="40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Pr="00A405C5" w:rsidRDefault="006C6A80" w:rsidP="006C6A80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без</w:t>
            </w:r>
            <w:r w:rsidR="00A405C5"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строково </w:t>
            </w:r>
          </w:p>
        </w:tc>
      </w:tr>
      <w:tr w:rsidR="00A405C5" w:rsidTr="00A405C5">
        <w:trPr>
          <w:trHeight w:val="43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006276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Подати до 16:45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r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</w:t>
            </w:r>
            <w:r w:rsidRPr="0000627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</w:t>
            </w:r>
            <w:r w:rsidRPr="00F9504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2018 року</w:t>
            </w:r>
            <w:r w:rsidR="008A1082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за адресою</w:t>
            </w:r>
            <w:r w:rsidR="00A405C5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:</w:t>
            </w:r>
            <w:r w:rsidR="009C693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br/>
            </w:r>
            <w:r w:rsidR="00A405C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A405C5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м. Київ, вул. Банкова, 11, к. № 701, такі документи: </w:t>
            </w:r>
          </w:p>
          <w:p w:rsidR="00A405C5" w:rsidRDefault="00A405C5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1. Копія паспорта громадянина України.</w:t>
            </w:r>
          </w:p>
          <w:p w:rsidR="00A405C5" w:rsidRDefault="00A405C5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 П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статті 1 Закону України “Про очищення влади”, і надає згоду на проходження перев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2016 рік (роздрукований примірник із сайту Національного агентства з питань запобігання корупції).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подання документів для участі в конкурсі особисто або поштою заяв</w:t>
            </w:r>
            <w:r w:rsidR="00EF2AA4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 зазначен</w:t>
            </w:r>
            <w:r w:rsidR="00EF2AA4">
              <w:rPr>
                <w:sz w:val="28"/>
                <w:szCs w:val="28"/>
                <w:lang w:val="uk-UA"/>
              </w:rPr>
              <w:t>а у пункті 2 цього пункту, пишеться власноруч або з використанням комп</w:t>
            </w:r>
            <w:r w:rsidR="00EF2AA4" w:rsidRPr="00EF2AA4">
              <w:rPr>
                <w:sz w:val="28"/>
                <w:szCs w:val="28"/>
                <w:lang w:val="uk-UA"/>
              </w:rPr>
              <w:t>’</w:t>
            </w:r>
            <w:r w:rsidR="00EF2AA4">
              <w:rPr>
                <w:sz w:val="28"/>
                <w:szCs w:val="28"/>
                <w:lang w:val="uk-UA"/>
              </w:rPr>
              <w:t xml:space="preserve">ютерної техніки (із проставленням власноручного підпису), а заява, </w:t>
            </w:r>
            <w:r w:rsidR="00EF2AA4">
              <w:rPr>
                <w:sz w:val="28"/>
                <w:szCs w:val="28"/>
                <w:lang w:val="uk-UA"/>
              </w:rPr>
              <w:lastRenderedPageBreak/>
              <w:t xml:space="preserve">зазначена у пункті 3 цього пункту,  –  </w:t>
            </w:r>
            <w:r>
              <w:rPr>
                <w:sz w:val="28"/>
                <w:szCs w:val="28"/>
                <w:lang w:val="uk-UA"/>
              </w:rPr>
              <w:t xml:space="preserve"> власноручно.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та інші).</w:t>
            </w:r>
          </w:p>
          <w:p w:rsidR="00A405C5" w:rsidRDefault="00A405C5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10" w:anchor="n201" w:history="1">
              <w:r>
                <w:rPr>
                  <w:rStyle w:val="a4"/>
                  <w:color w:val="000000" w:themeColor="text1"/>
                  <w:sz w:val="28"/>
                  <w:szCs w:val="28"/>
                  <w:lang w:val="uk-UA"/>
                </w:rPr>
                <w:t>додатком 3</w:t>
              </w:r>
            </w:hyperlink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забезпечення в установленому порядку розумного пристосування.</w:t>
            </w:r>
          </w:p>
        </w:tc>
      </w:tr>
      <w:tr w:rsidR="00A405C5" w:rsidTr="00A405C5">
        <w:trPr>
          <w:trHeight w:val="7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Pr="00006276" w:rsidRDefault="000062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00627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м. Київ, 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00627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Банкова, 11, к. 439,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1</w:t>
            </w:r>
            <w:r w:rsidRPr="0000627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1:00, 10 січня 2017 року</w:t>
            </w:r>
          </w:p>
        </w:tc>
      </w:tr>
      <w:tr w:rsidR="00A405C5" w:rsidTr="00A405C5">
        <w:trPr>
          <w:trHeight w:val="36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405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76" w:rsidRPr="009C6931" w:rsidRDefault="00006276" w:rsidP="009C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lang w:val="ru-RU" w:eastAsia="uk-UA"/>
              </w:rPr>
            </w:pPr>
            <w:r w:rsidRPr="00006276">
              <w:rPr>
                <w:rFonts w:ascii="Times New Roman" w:hAnsi="Times New Roman"/>
                <w:sz w:val="28"/>
                <w:szCs w:val="28"/>
                <w:lang w:val="ru-RU" w:eastAsia="uk-UA"/>
              </w:rPr>
              <w:t>Коноваленко Ксенія Юріївна</w:t>
            </w:r>
            <w:r w:rsidRPr="00006276">
              <w:rPr>
                <w:rFonts w:ascii="Times New Roman" w:hAnsi="Times New Roman"/>
                <w:sz w:val="28"/>
                <w:szCs w:val="28"/>
                <w:lang w:val="ru-RU" w:eastAsia="uk-UA"/>
              </w:rPr>
              <w:br/>
              <w:t>044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006276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255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D3322B">
              <w:rPr>
                <w:rFonts w:ascii="Times New Roman" w:hAnsi="Times New Roman"/>
                <w:sz w:val="28"/>
                <w:szCs w:val="28"/>
                <w:lang w:val="ru-RU" w:eastAsia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D3322B">
              <w:rPr>
                <w:rFonts w:ascii="Times New Roman" w:hAnsi="Times New Roman"/>
                <w:sz w:val="28"/>
                <w:szCs w:val="28"/>
                <w:lang w:val="ru-RU" w:eastAsia="uk-UA"/>
              </w:rPr>
              <w:t>12</w:t>
            </w:r>
            <w:r w:rsidRPr="00006276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  <w:lang w:val="ru-RU" w:eastAsia="uk-UA"/>
              </w:rPr>
              <w:br/>
            </w:r>
            <w:hyperlink r:id="rId11" w:history="1">
              <w:r w:rsid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g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ordienko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@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dus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gov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="009C6931" w:rsidRPr="009C6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ua</w:t>
              </w:r>
            </w:hyperlink>
          </w:p>
          <w:p w:rsidR="00006276" w:rsidRDefault="00006276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  <w:p w:rsidR="00A405C5" w:rsidRDefault="00A405C5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Кравченко Лариса Миколаївна</w:t>
            </w:r>
          </w:p>
          <w:p w:rsidR="00A405C5" w:rsidRDefault="00A405C5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255 64 84</w:t>
            </w:r>
          </w:p>
          <w:p w:rsidR="00A405C5" w:rsidRPr="00A405C5" w:rsidRDefault="00A405C5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dus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ua</w:t>
            </w:r>
          </w:p>
        </w:tc>
      </w:tr>
    </w:tbl>
    <w:p w:rsidR="00A405C5" w:rsidRDefault="00A405C5" w:rsidP="00A405C5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252"/>
        <w:gridCol w:w="5863"/>
      </w:tblGrid>
      <w:tr w:rsidR="00A405C5" w:rsidTr="00A405C5"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C07F85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A405C5" w:rsidTr="00A405C5">
        <w:trPr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ступенем не нижче магістра  </w:t>
            </w:r>
            <w:r w:rsidR="008D034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за галуззю знань: «Право»</w:t>
            </w:r>
            <w:r w:rsidR="008D034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>за спеціальністю: «Право»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 w:rsidR="009C693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9C693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9C693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9C693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  <w:p w:rsidR="002303C4" w:rsidRDefault="002303C4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405C5" w:rsidTr="00A405C5">
        <w:trPr>
          <w:trHeight w:val="299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4" w:rsidRDefault="00A405C5" w:rsidP="002303C4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Професійна компетентність</w:t>
            </w:r>
          </w:p>
        </w:tc>
      </w:tr>
      <w:tr w:rsidR="00A405C5" w:rsidTr="00A405C5">
        <w:trPr>
          <w:trHeight w:val="29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Лідерство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Pr="00006276" w:rsidRDefault="00A405C5" w:rsidP="00A405C5">
            <w:pPr>
              <w:numPr>
                <w:ilvl w:val="0"/>
                <w:numId w:val="9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276" w:rsidRPr="00006276">
              <w:rPr>
                <w:rFonts w:ascii="Times New Roman" w:hAnsi="Times New Roman"/>
                <w:sz w:val="28"/>
                <w:szCs w:val="28"/>
              </w:rPr>
              <w:t>вміння обґрунтовувати власну позицію</w:t>
            </w:r>
            <w:r w:rsidR="009C693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405C5" w:rsidRPr="00006276" w:rsidRDefault="00A405C5" w:rsidP="00A405C5">
            <w:pPr>
              <w:numPr>
                <w:ilvl w:val="0"/>
                <w:numId w:val="9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06276" w:rsidRPr="00006276">
              <w:rPr>
                <w:rFonts w:ascii="Times New Roman" w:hAnsi="Times New Roman"/>
                <w:sz w:val="28"/>
                <w:szCs w:val="28"/>
              </w:rPr>
              <w:t>досягнення кінцевих результатів</w:t>
            </w:r>
            <w:r w:rsidR="009C693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06276" w:rsidRDefault="00006276" w:rsidP="00A405C5">
            <w:pPr>
              <w:numPr>
                <w:ilvl w:val="0"/>
                <w:numId w:val="9"/>
              </w:numPr>
              <w:tabs>
                <w:tab w:val="left" w:pos="27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ведення ділових переговорів</w:t>
            </w:r>
            <w:r w:rsidR="009C693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Прийняття ефективних рішень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76" w:rsidRPr="009C6931" w:rsidRDefault="00006276" w:rsidP="0000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 xml:space="preserve">вміння вирішувати комплексні завдання; </w:t>
            </w:r>
            <w:r w:rsidR="002277D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вміння</w:t>
            </w:r>
            <w:r w:rsidR="00706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працювати з великими масивами інформації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Default="00006276" w:rsidP="0000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встановлення цілей, пріоритетів та орієнтирів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006276" w:rsidP="0000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вміння працювати при багатозадачності</w:t>
            </w:r>
          </w:p>
          <w:p w:rsidR="001F553A" w:rsidRDefault="001F553A" w:rsidP="0000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Комунікації та взаємодія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A" w:rsidRPr="001F553A" w:rsidRDefault="001F553A" w:rsidP="00AB3242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53A">
              <w:rPr>
                <w:rFonts w:ascii="Times New Roman" w:hAnsi="Times New Roman"/>
                <w:sz w:val="28"/>
                <w:szCs w:val="28"/>
              </w:rPr>
              <w:t>1)</w:t>
            </w:r>
            <w:r w:rsidR="009C6931" w:rsidRPr="009C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вміння ефективної комунікації; </w:t>
            </w:r>
          </w:p>
          <w:p w:rsidR="001F553A" w:rsidRDefault="001F553A" w:rsidP="00AB3242">
            <w:pPr>
              <w:tabs>
                <w:tab w:val="left" w:pos="0"/>
              </w:tabs>
              <w:spacing w:after="0" w:line="240" w:lineRule="auto"/>
              <w:ind w:left="128" w:hanging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53A">
              <w:rPr>
                <w:rFonts w:ascii="Times New Roman" w:hAnsi="Times New Roman"/>
                <w:sz w:val="28"/>
                <w:szCs w:val="28"/>
              </w:rPr>
              <w:t>2)</w:t>
            </w:r>
            <w:r w:rsidR="009C6931" w:rsidRPr="009C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співпраця та налагодження партнерської взаємодії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05C5" w:rsidRDefault="001F553A" w:rsidP="00AB3242">
            <w:pPr>
              <w:tabs>
                <w:tab w:val="left" w:pos="270"/>
              </w:tabs>
              <w:spacing w:after="0" w:line="240" w:lineRule="auto"/>
              <w:ind w:left="128" w:hanging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53A">
              <w:rPr>
                <w:rFonts w:ascii="Times New Roman" w:hAnsi="Times New Roman"/>
                <w:sz w:val="28"/>
                <w:szCs w:val="28"/>
              </w:rPr>
              <w:t>3)</w:t>
            </w:r>
            <w:r w:rsidR="009C69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відкритість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впевнений користувач ПК (Microsoft Word, Excel, Power Point, Outlook Express, Internet), вільне користування законодавчою базою ЛІГА ЗАКОН</w:t>
            </w:r>
          </w:p>
          <w:p w:rsidR="001F553A" w:rsidRDefault="001F55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Впровадження змін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A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реалізація плану змін;</w:t>
            </w:r>
          </w:p>
          <w:p w:rsidR="001F553A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здатність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підтримувати зміни та працювати з реакцією на них; </w:t>
            </w:r>
          </w:p>
          <w:p w:rsidR="00A405C5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оцінка ефективності здійснених змін</w:t>
            </w:r>
          </w:p>
          <w:p w:rsidR="001F553A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A" w:rsidRPr="001F553A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53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4"/>
                <w:szCs w:val="24"/>
              </w:rPr>
              <w:t>)</w:t>
            </w:r>
            <w:r w:rsidR="002277DA">
              <w:rPr>
                <w:sz w:val="24"/>
                <w:szCs w:val="24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>організація і контроль роботи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53A" w:rsidRPr="001F553A" w:rsidRDefault="001F553A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53A">
              <w:rPr>
                <w:rFonts w:ascii="Times New Roman" w:hAnsi="Times New Roman"/>
                <w:sz w:val="28"/>
                <w:szCs w:val="28"/>
              </w:rPr>
              <w:t>2)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вміння працювати </w:t>
            </w:r>
            <w:r w:rsidR="00AB3242">
              <w:rPr>
                <w:rFonts w:ascii="Times New Roman" w:hAnsi="Times New Roman"/>
                <w:sz w:val="28"/>
                <w:szCs w:val="28"/>
              </w:rPr>
              <w:t>в команді та керувати командою;</w:t>
            </w:r>
            <w:r w:rsidR="00AB3242">
              <w:rPr>
                <w:rFonts w:ascii="Times New Roman" w:hAnsi="Times New Roman"/>
                <w:sz w:val="28"/>
                <w:szCs w:val="28"/>
              </w:rPr>
              <w:br/>
              <w:t>3)мотивування;</w:t>
            </w:r>
            <w:r w:rsidR="00AB3242">
              <w:rPr>
                <w:rFonts w:ascii="Times New Roman" w:hAnsi="Times New Roman"/>
                <w:sz w:val="28"/>
                <w:szCs w:val="28"/>
              </w:rPr>
              <w:br/>
              <w:t>4)</w:t>
            </w:r>
            <w:r w:rsidRPr="001F553A">
              <w:rPr>
                <w:rFonts w:ascii="Times New Roman" w:hAnsi="Times New Roman"/>
                <w:sz w:val="28"/>
                <w:szCs w:val="28"/>
              </w:rPr>
              <w:t xml:space="preserve"> оцінка і розвиток підлеглих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553A" w:rsidRPr="001F553A" w:rsidRDefault="00AB3242" w:rsidP="001F5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553A" w:rsidRPr="001F553A">
              <w:rPr>
                <w:rFonts w:ascii="Times New Roman" w:hAnsi="Times New Roman"/>
                <w:sz w:val="28"/>
                <w:szCs w:val="28"/>
              </w:rPr>
              <w:t>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53A" w:rsidRPr="001F553A">
              <w:rPr>
                <w:rFonts w:ascii="Times New Roman" w:hAnsi="Times New Roman"/>
                <w:sz w:val="28"/>
                <w:szCs w:val="28"/>
              </w:rPr>
              <w:t>вміння розв'язання конфліктів</w:t>
            </w:r>
          </w:p>
          <w:p w:rsidR="00A405C5" w:rsidRDefault="00A405C5" w:rsidP="001F553A">
            <w:pPr>
              <w:tabs>
                <w:tab w:val="left" w:pos="270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аналітичні здібності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дисципліна і системність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2277DA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405C5">
              <w:rPr>
                <w:rFonts w:ascii="Times New Roman" w:hAnsi="Times New Roman"/>
                <w:sz w:val="28"/>
                <w:szCs w:val="28"/>
              </w:rPr>
              <w:t>інноваційність та креативність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самоорганізація та орієнтація на розвиток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дипломатичність та гнучкість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A405C5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незалежність та ініціативність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34F" w:rsidRDefault="008D034F" w:rsidP="008D034F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="00227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вміння працювати в стресових ситуаціях</w:t>
            </w:r>
          </w:p>
          <w:p w:rsidR="002303C4" w:rsidRDefault="002303C4">
            <w:pPr>
              <w:spacing w:after="0" w:line="240" w:lineRule="auto"/>
              <w:ind w:left="-1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405C5" w:rsidTr="00A405C5">
        <w:trPr>
          <w:trHeight w:val="495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A405C5" w:rsidTr="00A405C5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 w:rsidP="00A405C5">
            <w:pPr>
              <w:pStyle w:val="ac"/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A405C5" w:rsidRDefault="00AB3242" w:rsidP="00AB3242">
            <w:pPr>
              <w:pStyle w:val="ac"/>
              <w:numPr>
                <w:ilvl w:val="0"/>
                <w:numId w:val="14"/>
              </w:numPr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«</w:t>
            </w:r>
            <w:r w:rsidR="00A405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державну службу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»</w:t>
            </w:r>
            <w:r w:rsidR="00A405C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A405C5" w:rsidRDefault="00A405C5" w:rsidP="00A405C5">
            <w:pPr>
              <w:pStyle w:val="ac"/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Закон України </w:t>
            </w:r>
            <w:r w:rsidR="00AB32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запобігання корупції</w:t>
            </w:r>
            <w:r w:rsidR="00AB3242" w:rsidRPr="00006276">
              <w:rPr>
                <w:rFonts w:ascii="Times New Roman" w:hAnsi="Times New Roman"/>
                <w:sz w:val="28"/>
                <w:szCs w:val="28"/>
              </w:rPr>
              <w:t>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405C5" w:rsidTr="00A405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5" w:rsidRDefault="00A405C5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76" w:rsidRPr="00006276" w:rsidRDefault="00006276" w:rsidP="00006276">
            <w:pPr>
              <w:spacing w:after="0"/>
              <w:ind w:lef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1) Закон України «Про доступ до публічної інформації»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Pr="00006276" w:rsidRDefault="00006276" w:rsidP="00006276">
            <w:pPr>
              <w:spacing w:after="0"/>
              <w:ind w:lef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2) Закон України «Про публічні закупівлі»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Pr="00006276" w:rsidRDefault="00006276" w:rsidP="00006276">
            <w:pPr>
              <w:spacing w:after="0"/>
              <w:ind w:left="22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3) Закон України «Про управління об’єктами державної власності»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Pr="00006276" w:rsidRDefault="00006276" w:rsidP="00006276">
            <w:pPr>
              <w:spacing w:after="0"/>
              <w:ind w:left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4)</w:t>
            </w:r>
            <w:r w:rsidRPr="000062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627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«</w:t>
            </w:r>
            <w:r w:rsidRPr="0000627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звернення громадян</w:t>
            </w:r>
            <w:r w:rsidRPr="00006276">
              <w:rPr>
                <w:rFonts w:ascii="Times New Roman" w:hAnsi="Times New Roman"/>
                <w:sz w:val="28"/>
                <w:szCs w:val="28"/>
              </w:rPr>
              <w:t>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Pr="009C6931" w:rsidRDefault="00006276" w:rsidP="00006276">
            <w:pPr>
              <w:pStyle w:val="af"/>
              <w:spacing w:before="0" w:beforeAutospacing="0" w:after="0" w:afterAutospacing="0"/>
              <w:ind w:left="227"/>
              <w:rPr>
                <w:rFonts w:eastAsia="Times New Roman"/>
                <w:sz w:val="28"/>
                <w:szCs w:val="28"/>
                <w:lang w:val="ru-RU"/>
              </w:rPr>
            </w:pPr>
            <w:r w:rsidRPr="00006276">
              <w:rPr>
                <w:sz w:val="28"/>
                <w:szCs w:val="28"/>
                <w:shd w:val="clear" w:color="auto" w:fill="FFFFFF"/>
                <w:lang w:val="ru-RU"/>
              </w:rPr>
              <w:t xml:space="preserve">5) </w:t>
            </w:r>
            <w:r w:rsidRPr="00006276">
              <w:rPr>
                <w:sz w:val="28"/>
                <w:szCs w:val="28"/>
                <w:shd w:val="clear" w:color="auto" w:fill="FFFFFF"/>
              </w:rPr>
              <w:t xml:space="preserve">Закон України </w:t>
            </w:r>
            <w:r w:rsidRPr="00006276">
              <w:rPr>
                <w:sz w:val="28"/>
                <w:szCs w:val="28"/>
              </w:rPr>
              <w:t>«</w:t>
            </w:r>
            <w:r w:rsidR="009C6931">
              <w:rPr>
                <w:rFonts w:eastAsia="Times New Roman"/>
                <w:sz w:val="28"/>
                <w:szCs w:val="28"/>
              </w:rPr>
              <w:t>Про інвестиційну діяльність</w:t>
            </w:r>
            <w:r w:rsidR="009C6931" w:rsidRPr="00006276">
              <w:rPr>
                <w:sz w:val="28"/>
                <w:szCs w:val="28"/>
              </w:rPr>
              <w:t>»;</w:t>
            </w:r>
          </w:p>
          <w:p w:rsidR="00006276" w:rsidRPr="00006276" w:rsidRDefault="00006276" w:rsidP="00006276">
            <w:pPr>
              <w:spacing w:after="0"/>
              <w:ind w:left="227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6) Закон України «Про культуру»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276" w:rsidRPr="00006276" w:rsidRDefault="00006276" w:rsidP="00006276">
            <w:pPr>
              <w:spacing w:after="0"/>
              <w:ind w:left="227"/>
              <w:rPr>
                <w:rFonts w:ascii="Times New Roman" w:hAnsi="Times New Roman"/>
                <w:sz w:val="28"/>
                <w:szCs w:val="28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>7) Закон України «Про музеї та музейну справу»</w:t>
            </w:r>
            <w:r w:rsidR="009C6931" w:rsidRPr="000062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5C5" w:rsidRDefault="00006276" w:rsidP="00006276">
            <w:pPr>
              <w:spacing w:after="0" w:line="264" w:lineRule="auto"/>
              <w:ind w:left="2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06276">
              <w:rPr>
                <w:rFonts w:ascii="Times New Roman" w:hAnsi="Times New Roman"/>
                <w:sz w:val="28"/>
                <w:szCs w:val="28"/>
              </w:rPr>
              <w:t xml:space="preserve">8) Закон України  </w:t>
            </w:r>
            <w:r w:rsidRPr="0000627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«Про професійних творчих працівників та творчі спілки»</w:t>
            </w:r>
          </w:p>
        </w:tc>
      </w:tr>
    </w:tbl>
    <w:p w:rsidR="008660F5" w:rsidRDefault="008660F5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9C6931" w:rsidRPr="009C6931" w:rsidRDefault="009C6931" w:rsidP="002277DA">
      <w:pPr>
        <w:spacing w:before="120" w:after="120" w:line="240" w:lineRule="auto"/>
        <w:rPr>
          <w:lang w:val="ru-RU"/>
        </w:rPr>
      </w:pP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1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__________________________________</w:t>
      </w:r>
      <w:r>
        <w:rPr>
          <w:rFonts w:ascii="Times New Roman" w:hAnsi="Times New Roman"/>
          <w:noProof/>
        </w:rPr>
        <w:t xml:space="preserve">      </w:t>
      </w:r>
    </w:p>
    <w:p w:rsidR="00F11AA3" w:rsidRDefault="00F11AA3" w:rsidP="00F11AA3">
      <w:pPr>
        <w:keepNext/>
        <w:keepLines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(найменування)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F11AA3" w:rsidRDefault="00F11AA3" w:rsidP="00F11AA3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(прізвище, ім’я та по батькові кандидата у родовому відмінку)</w:t>
      </w:r>
    </w:p>
    <w:p w:rsidR="00F11AA3" w:rsidRDefault="00F11AA3" w:rsidP="00F11AA3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______________________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F11AA3" w:rsidRDefault="00F11AA3" w:rsidP="00F11AA3">
      <w:pPr>
        <w:keepNext/>
        <w:keepLines/>
        <w:spacing w:after="240"/>
        <w:ind w:left="326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(номер контактного телефону)</w:t>
      </w:r>
    </w:p>
    <w:p w:rsidR="00F11AA3" w:rsidRDefault="00F11AA3" w:rsidP="00F11AA3">
      <w:pPr>
        <w:keepNext/>
        <w:keepLines/>
        <w:spacing w:after="0"/>
        <w:ind w:firstLine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  <w:lang w:val="en-US"/>
        </w:rPr>
        <w:t>mail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________________________@ __________________</w:t>
      </w:r>
    </w:p>
    <w:p w:rsidR="00F11AA3" w:rsidRDefault="00F11AA3" w:rsidP="00F11AA3">
      <w:pPr>
        <w:keepNext/>
        <w:keepLines/>
        <w:ind w:firstLine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noProof/>
        </w:rPr>
        <w:t>(заповнюється друкованими літерами)</w:t>
      </w:r>
    </w:p>
    <w:p w:rsidR="00F11AA3" w:rsidRDefault="00F11AA3" w:rsidP="00F11AA3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11AA3" w:rsidRDefault="00F11AA3" w:rsidP="00F11AA3">
      <w:pPr>
        <w:spacing w:before="120"/>
        <w:ind w:right="140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Прошу допустити мене до участі в конкурсі на зайняття посади 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</w:t>
      </w:r>
    </w:p>
    <w:p w:rsidR="00F11AA3" w:rsidRDefault="00F11AA3" w:rsidP="00F11AA3">
      <w:pPr>
        <w:spacing w:before="12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 метою ____________________________________________________________________________</w:t>
      </w:r>
    </w:p>
    <w:p w:rsidR="00F11AA3" w:rsidRDefault="00F11AA3" w:rsidP="00F11AA3">
      <w:pPr>
        <w:ind w:firstLine="567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(зазначення основних мотивів щодо зайняття посади державної служби)</w:t>
      </w: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F11AA3" w:rsidRDefault="00F11AA3" w:rsidP="00F11AA3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F11AA3" w:rsidRDefault="00D13CE9" w:rsidP="00F11AA3">
      <w:pPr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D13CE9">
        <w:pict>
          <v:rect id="Прямокутник 1" o:spid="_x0000_s1026" style="position:absolute;left:0;text-align:left;margin-left:-9pt;margin-top:431.95pt;width:16.25pt;height:18pt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F11AA3">
        <w:rPr>
          <w:rFonts w:ascii="Times New Roman" w:hAnsi="Times New Roman"/>
          <w:noProof/>
          <w:sz w:val="24"/>
          <w:szCs w:val="24"/>
        </w:rPr>
        <w:t>□ надсилання листа на зазначену адресу;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надсилання електронного листа на зазначену електронну адресу;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телефонного дзвінка за номером ___________________________;</w:t>
      </w:r>
    </w:p>
    <w:p w:rsidR="00F11AA3" w:rsidRDefault="00F11AA3" w:rsidP="00F11AA3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_______________________________________________________.</w:t>
      </w:r>
    </w:p>
    <w:p w:rsidR="00F11AA3" w:rsidRDefault="00F11AA3" w:rsidP="00F11AA3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(зазначити інший доступний спосіб)*</w:t>
      </w:r>
    </w:p>
    <w:p w:rsidR="00F11AA3" w:rsidRDefault="00F11AA3" w:rsidP="00F11AA3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Додаток: резюме в довільній формі.</w:t>
      </w:r>
    </w:p>
    <w:p w:rsidR="00F11AA3" w:rsidRDefault="00F11AA3" w:rsidP="00F11AA3">
      <w:pPr>
        <w:spacing w:before="12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 20___ р.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___________________</w:t>
      </w:r>
    </w:p>
    <w:p w:rsidR="00F11AA3" w:rsidRDefault="00F11AA3" w:rsidP="00F11AA3">
      <w:pPr>
        <w:ind w:left="680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</w:rPr>
        <w:t>(підпис)</w:t>
      </w:r>
    </w:p>
    <w:p w:rsidR="00F11AA3" w:rsidRDefault="00F11AA3" w:rsidP="00F11AA3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2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11AA3" w:rsidRDefault="00F11AA3" w:rsidP="00F11AA3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F11AA3" w:rsidRDefault="00F11AA3" w:rsidP="00F11AA3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Куцику І. М.</w:t>
      </w:r>
    </w:p>
    <w:p w:rsidR="00F11AA3" w:rsidRDefault="00F11AA3" w:rsidP="00F11AA3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F11AA3" w:rsidRDefault="00F11AA3" w:rsidP="00F11AA3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ЗАЯВА*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4"/>
        </w:rPr>
        <w:br/>
        <w:t>Законом  України “Про очищення влади”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F11AA3" w:rsidRDefault="00F11AA3" w:rsidP="00F11AA3">
      <w:pPr>
        <w:pStyle w:val="ad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статті 4 Закону України “Про очищення влади” повідомляю, що заборони, передбачені частиною третьою або четвертою статті 1 Закону, не застосовуються щодо мене.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згоду на: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проходження перевірки;</w:t>
      </w:r>
    </w:p>
    <w:p w:rsidR="00F11AA3" w:rsidRDefault="00F11AA3" w:rsidP="00F11AA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оприлюднення відомостей щодо себе відповідно до вимог Закону України “Про очищення влади”.**</w:t>
      </w:r>
    </w:p>
    <w:p w:rsidR="00F11AA3" w:rsidRDefault="00F11AA3" w:rsidP="00F11AA3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1AA3" w:rsidRDefault="00F11AA3" w:rsidP="00F11AA3">
      <w:pPr>
        <w:pStyle w:val="ad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20__ р.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__________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(підпис)</w:t>
      </w:r>
    </w:p>
    <w:p w:rsidR="00F11AA3" w:rsidRDefault="00F11AA3" w:rsidP="00F11AA3">
      <w:pPr>
        <w:pStyle w:val="ad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F11AA3" w:rsidRDefault="00F11AA3" w:rsidP="00F11AA3">
      <w:pPr>
        <w:pStyle w:val="ad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***Персональні дані обробляються, зберігаються та поширюються з урахуванням вимог Закону України “Про захист персональних даних”.</w:t>
      </w:r>
    </w:p>
    <w:p w:rsidR="00F11AA3" w:rsidRDefault="00F11AA3" w:rsidP="00F11AA3">
      <w:pPr>
        <w:pStyle w:val="ad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197596" w:rsidRDefault="00197596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F11AA3" w:rsidRDefault="00F11AA3" w:rsidP="00F11AA3">
      <w:pPr>
        <w:shd w:val="clear" w:color="auto" w:fill="FFFFFF"/>
        <w:spacing w:after="0"/>
        <w:ind w:right="40"/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3</w:t>
      </w:r>
    </w:p>
    <w:p w:rsidR="00F11AA3" w:rsidRDefault="00F11AA3" w:rsidP="00F11AA3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F11AA3" w:rsidRDefault="00F11AA3" w:rsidP="00F11AA3">
      <w:pPr>
        <w:keepNext/>
        <w:keepLines/>
        <w:ind w:left="3261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</w:t>
      </w:r>
      <w:r w:rsidR="00A405C5">
        <w:rPr>
          <w:rFonts w:ascii="Times New Roman" w:hAnsi="Times New Roman"/>
          <w:noProof/>
          <w:sz w:val="24"/>
          <w:szCs w:val="24"/>
        </w:rPr>
        <w:t>_______</w:t>
      </w:r>
      <w:r>
        <w:rPr>
          <w:rFonts w:ascii="Times New Roman" w:hAnsi="Times New Roman"/>
          <w:noProof/>
          <w:sz w:val="24"/>
          <w:szCs w:val="24"/>
        </w:rPr>
        <w:t>__</w:t>
      </w:r>
    </w:p>
    <w:p w:rsidR="00F11AA3" w:rsidRDefault="00F11AA3" w:rsidP="00F11AA3">
      <w:pPr>
        <w:keepNext/>
        <w:keepLines/>
        <w:ind w:left="6141" w:hanging="45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(найменування)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_________________________________________________,</w:t>
      </w:r>
    </w:p>
    <w:p w:rsidR="00F11AA3" w:rsidRDefault="00F11AA3" w:rsidP="00F11AA3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(прізвище, ім’я та по батькові кандидата у родовому відмінку)</w:t>
      </w:r>
    </w:p>
    <w:p w:rsidR="00F11AA3" w:rsidRDefault="00F11AA3" w:rsidP="00F11AA3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</w:t>
      </w:r>
    </w:p>
    <w:p w:rsidR="00F11AA3" w:rsidRDefault="00F11AA3" w:rsidP="00F11AA3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F11AA3" w:rsidRDefault="00F11AA3" w:rsidP="00F11AA3">
      <w:pPr>
        <w:keepNext/>
        <w:keepLines/>
        <w:spacing w:after="240"/>
        <w:ind w:left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(номер контактного телефону)</w:t>
      </w:r>
    </w:p>
    <w:p w:rsidR="00F11AA3" w:rsidRDefault="00F11AA3" w:rsidP="00F11AA3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11AA3" w:rsidRDefault="00F11AA3" w:rsidP="00F11AA3">
      <w:pPr>
        <w:spacing w:before="12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</w:rPr>
        <w:t xml:space="preserve">                                                                                (група інвалідності)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(довідка МСЕК від _____ ___________________ 20___ р. № ____________________,</w:t>
      </w:r>
      <w:r>
        <w:rPr>
          <w:rFonts w:ascii="Times New Roman" w:hAnsi="Times New Roman"/>
          <w:noProof/>
          <w:sz w:val="24"/>
          <w:szCs w:val="24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розумне пристосування у вигляді ________________________________________________</w:t>
      </w:r>
    </w:p>
    <w:p w:rsidR="00F11AA3" w:rsidRDefault="00F11AA3" w:rsidP="00F11AA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F11AA3" w:rsidRDefault="00F11AA3" w:rsidP="00F11AA3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___________ 20__ р.        __________________        ____________________________</w:t>
      </w:r>
    </w:p>
    <w:p w:rsidR="00F11AA3" w:rsidRDefault="00F11AA3" w:rsidP="00F11AA3">
      <w:pPr>
        <w:ind w:firstLine="34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(підпис)                                 (прізвище, ім’я та по батькові)</w:t>
      </w:r>
    </w:p>
    <w:p w:rsidR="00F11AA3" w:rsidRPr="00F11AA3" w:rsidRDefault="00F11AA3" w:rsidP="00F11AA3">
      <w:pPr>
        <w:spacing w:before="120" w:after="120" w:line="240" w:lineRule="auto"/>
        <w:rPr>
          <w:rFonts w:ascii="Times New Roman" w:hAnsi="Times New Roman"/>
        </w:rPr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Default="00F11AA3" w:rsidP="00A006B6">
      <w:pPr>
        <w:spacing w:before="120" w:after="120" w:line="240" w:lineRule="auto"/>
        <w:jc w:val="center"/>
      </w:pPr>
    </w:p>
    <w:p w:rsidR="00F11AA3" w:rsidRPr="00F76C43" w:rsidRDefault="00F11AA3" w:rsidP="002277DA">
      <w:pPr>
        <w:spacing w:before="120" w:after="120" w:line="240" w:lineRule="auto"/>
      </w:pPr>
    </w:p>
    <w:sectPr w:rsidR="00F11AA3" w:rsidRPr="00F76C43" w:rsidSect="005A4FB3">
      <w:headerReference w:type="default" r:id="rId12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36" w:rsidRDefault="004D3736" w:rsidP="006353A4">
      <w:pPr>
        <w:spacing w:after="0" w:line="240" w:lineRule="auto"/>
      </w:pPr>
      <w:r>
        <w:separator/>
      </w:r>
    </w:p>
  </w:endnote>
  <w:endnote w:type="continuationSeparator" w:id="0">
    <w:p w:rsidR="004D3736" w:rsidRDefault="004D3736" w:rsidP="006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36" w:rsidRDefault="004D3736" w:rsidP="006353A4">
      <w:pPr>
        <w:spacing w:after="0" w:line="240" w:lineRule="auto"/>
      </w:pPr>
      <w:r>
        <w:separator/>
      </w:r>
    </w:p>
  </w:footnote>
  <w:footnote w:type="continuationSeparator" w:id="0">
    <w:p w:rsidR="004D3736" w:rsidRDefault="004D3736" w:rsidP="0063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8476"/>
      <w:docPartObj>
        <w:docPartGallery w:val="Page Numbers (Top of Page)"/>
        <w:docPartUnique/>
      </w:docPartObj>
    </w:sdtPr>
    <w:sdtContent>
      <w:p w:rsidR="006353A4" w:rsidRDefault="00D13CE9">
        <w:pPr>
          <w:pStyle w:val="aa"/>
          <w:jc w:val="center"/>
        </w:pPr>
        <w:fldSimple w:instr=" PAGE   \* MERGEFORMAT ">
          <w:r w:rsidR="00EF2AA4">
            <w:rPr>
              <w:noProof/>
            </w:rPr>
            <w:t>3</w:t>
          </w:r>
        </w:fldSimple>
      </w:p>
    </w:sdtContent>
  </w:sdt>
  <w:p w:rsidR="00AB3242" w:rsidRDefault="00AB32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22B"/>
    <w:multiLevelType w:val="hybridMultilevel"/>
    <w:tmpl w:val="EE5622A6"/>
    <w:lvl w:ilvl="0" w:tplc="CF9626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1606B"/>
    <w:multiLevelType w:val="hybridMultilevel"/>
    <w:tmpl w:val="9AC64A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6392D"/>
    <w:multiLevelType w:val="hybridMultilevel"/>
    <w:tmpl w:val="18480B72"/>
    <w:lvl w:ilvl="0" w:tplc="F63861F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F471213"/>
    <w:multiLevelType w:val="hybridMultilevel"/>
    <w:tmpl w:val="0564372C"/>
    <w:lvl w:ilvl="0" w:tplc="1E6ECEE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E108A"/>
    <w:multiLevelType w:val="hybridMultilevel"/>
    <w:tmpl w:val="8DE6581C"/>
    <w:lvl w:ilvl="0" w:tplc="10865EE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6276"/>
    <w:rsid w:val="00010F37"/>
    <w:rsid w:val="00024A52"/>
    <w:rsid w:val="000256E8"/>
    <w:rsid w:val="00036DD1"/>
    <w:rsid w:val="000537D4"/>
    <w:rsid w:val="00054EB2"/>
    <w:rsid w:val="0006048E"/>
    <w:rsid w:val="000A32A3"/>
    <w:rsid w:val="000B064A"/>
    <w:rsid w:val="000B6C35"/>
    <w:rsid w:val="000D1C62"/>
    <w:rsid w:val="000D4793"/>
    <w:rsid w:val="000E0FF4"/>
    <w:rsid w:val="001068E9"/>
    <w:rsid w:val="00110F65"/>
    <w:rsid w:val="00113CE8"/>
    <w:rsid w:val="00120324"/>
    <w:rsid w:val="00140D39"/>
    <w:rsid w:val="00151C7C"/>
    <w:rsid w:val="0015327B"/>
    <w:rsid w:val="0015392A"/>
    <w:rsid w:val="0016333B"/>
    <w:rsid w:val="00187DF2"/>
    <w:rsid w:val="00197596"/>
    <w:rsid w:val="001B6D7E"/>
    <w:rsid w:val="001B7AFE"/>
    <w:rsid w:val="001C7718"/>
    <w:rsid w:val="001D4B1F"/>
    <w:rsid w:val="001D61C4"/>
    <w:rsid w:val="001E5747"/>
    <w:rsid w:val="001E69B1"/>
    <w:rsid w:val="001F553A"/>
    <w:rsid w:val="00214A9F"/>
    <w:rsid w:val="002277DA"/>
    <w:rsid w:val="002303C4"/>
    <w:rsid w:val="00235831"/>
    <w:rsid w:val="0028738D"/>
    <w:rsid w:val="00287DA1"/>
    <w:rsid w:val="002A31D0"/>
    <w:rsid w:val="002B27FB"/>
    <w:rsid w:val="002C4EF0"/>
    <w:rsid w:val="002C5D2F"/>
    <w:rsid w:val="002D71F2"/>
    <w:rsid w:val="002E46F6"/>
    <w:rsid w:val="00305ADE"/>
    <w:rsid w:val="00305C50"/>
    <w:rsid w:val="00316C97"/>
    <w:rsid w:val="0035159A"/>
    <w:rsid w:val="00372E6D"/>
    <w:rsid w:val="00384069"/>
    <w:rsid w:val="00387DA4"/>
    <w:rsid w:val="00393D1D"/>
    <w:rsid w:val="003B2633"/>
    <w:rsid w:val="003E7014"/>
    <w:rsid w:val="00403D5B"/>
    <w:rsid w:val="0041670E"/>
    <w:rsid w:val="00424EA9"/>
    <w:rsid w:val="0043681B"/>
    <w:rsid w:val="00446A2A"/>
    <w:rsid w:val="00451713"/>
    <w:rsid w:val="00452D34"/>
    <w:rsid w:val="00481F35"/>
    <w:rsid w:val="004854B3"/>
    <w:rsid w:val="00491601"/>
    <w:rsid w:val="00491D0E"/>
    <w:rsid w:val="00497195"/>
    <w:rsid w:val="004A7F5D"/>
    <w:rsid w:val="004C2A76"/>
    <w:rsid w:val="004C4816"/>
    <w:rsid w:val="004C6925"/>
    <w:rsid w:val="004D3736"/>
    <w:rsid w:val="004E44A7"/>
    <w:rsid w:val="0051007F"/>
    <w:rsid w:val="005555E1"/>
    <w:rsid w:val="0057596A"/>
    <w:rsid w:val="005A4FB3"/>
    <w:rsid w:val="005C623E"/>
    <w:rsid w:val="005F4E23"/>
    <w:rsid w:val="00601594"/>
    <w:rsid w:val="006050CD"/>
    <w:rsid w:val="006075BC"/>
    <w:rsid w:val="00617EA6"/>
    <w:rsid w:val="006353A4"/>
    <w:rsid w:val="0064250B"/>
    <w:rsid w:val="00643E63"/>
    <w:rsid w:val="006529F5"/>
    <w:rsid w:val="00657087"/>
    <w:rsid w:val="0066569C"/>
    <w:rsid w:val="00681243"/>
    <w:rsid w:val="006818F1"/>
    <w:rsid w:val="006A17DE"/>
    <w:rsid w:val="006A1CEC"/>
    <w:rsid w:val="006A28C7"/>
    <w:rsid w:val="006B71C1"/>
    <w:rsid w:val="006C1E7E"/>
    <w:rsid w:val="006C6A80"/>
    <w:rsid w:val="006C71B2"/>
    <w:rsid w:val="006D771D"/>
    <w:rsid w:val="006E3E9F"/>
    <w:rsid w:val="00705ABE"/>
    <w:rsid w:val="00706280"/>
    <w:rsid w:val="007328E9"/>
    <w:rsid w:val="00735513"/>
    <w:rsid w:val="00736F3C"/>
    <w:rsid w:val="00741A45"/>
    <w:rsid w:val="007445CF"/>
    <w:rsid w:val="007644BD"/>
    <w:rsid w:val="007A7E71"/>
    <w:rsid w:val="007C301A"/>
    <w:rsid w:val="00805556"/>
    <w:rsid w:val="0081055A"/>
    <w:rsid w:val="00811DBA"/>
    <w:rsid w:val="00815EBE"/>
    <w:rsid w:val="00840538"/>
    <w:rsid w:val="00847646"/>
    <w:rsid w:val="0085196E"/>
    <w:rsid w:val="0086548C"/>
    <w:rsid w:val="008660F5"/>
    <w:rsid w:val="00872504"/>
    <w:rsid w:val="00877161"/>
    <w:rsid w:val="00883DC1"/>
    <w:rsid w:val="00894FAE"/>
    <w:rsid w:val="008A1082"/>
    <w:rsid w:val="008A6EB2"/>
    <w:rsid w:val="008C56F1"/>
    <w:rsid w:val="008D034F"/>
    <w:rsid w:val="008D5D8A"/>
    <w:rsid w:val="008D621E"/>
    <w:rsid w:val="008E0194"/>
    <w:rsid w:val="008E2F58"/>
    <w:rsid w:val="008E48BA"/>
    <w:rsid w:val="008F4A29"/>
    <w:rsid w:val="008F4C27"/>
    <w:rsid w:val="008F7D95"/>
    <w:rsid w:val="00901578"/>
    <w:rsid w:val="0090340E"/>
    <w:rsid w:val="009055CC"/>
    <w:rsid w:val="009061E4"/>
    <w:rsid w:val="00910D28"/>
    <w:rsid w:val="00962EEB"/>
    <w:rsid w:val="0097740F"/>
    <w:rsid w:val="00981533"/>
    <w:rsid w:val="00996522"/>
    <w:rsid w:val="00996E64"/>
    <w:rsid w:val="009A7775"/>
    <w:rsid w:val="009B4227"/>
    <w:rsid w:val="009C65C1"/>
    <w:rsid w:val="009C6931"/>
    <w:rsid w:val="009C7551"/>
    <w:rsid w:val="009D3A46"/>
    <w:rsid w:val="009D459D"/>
    <w:rsid w:val="009E3AAA"/>
    <w:rsid w:val="009E43A6"/>
    <w:rsid w:val="00A006B6"/>
    <w:rsid w:val="00A045EA"/>
    <w:rsid w:val="00A128DA"/>
    <w:rsid w:val="00A32C6F"/>
    <w:rsid w:val="00A405C5"/>
    <w:rsid w:val="00A46029"/>
    <w:rsid w:val="00A75216"/>
    <w:rsid w:val="00A7559C"/>
    <w:rsid w:val="00A8452B"/>
    <w:rsid w:val="00AA3151"/>
    <w:rsid w:val="00AA4D3D"/>
    <w:rsid w:val="00AB3242"/>
    <w:rsid w:val="00AB75EC"/>
    <w:rsid w:val="00AC411E"/>
    <w:rsid w:val="00B17646"/>
    <w:rsid w:val="00B35DA3"/>
    <w:rsid w:val="00B37C5E"/>
    <w:rsid w:val="00B406A2"/>
    <w:rsid w:val="00B41D4B"/>
    <w:rsid w:val="00B46049"/>
    <w:rsid w:val="00B62C2C"/>
    <w:rsid w:val="00B64292"/>
    <w:rsid w:val="00B73E30"/>
    <w:rsid w:val="00B76778"/>
    <w:rsid w:val="00B844F7"/>
    <w:rsid w:val="00B87479"/>
    <w:rsid w:val="00BB17CC"/>
    <w:rsid w:val="00BE3F00"/>
    <w:rsid w:val="00BE525B"/>
    <w:rsid w:val="00BE71EB"/>
    <w:rsid w:val="00C05F7A"/>
    <w:rsid w:val="00C07F85"/>
    <w:rsid w:val="00C10702"/>
    <w:rsid w:val="00C1636A"/>
    <w:rsid w:val="00C23B3E"/>
    <w:rsid w:val="00C27E52"/>
    <w:rsid w:val="00C37825"/>
    <w:rsid w:val="00C4008F"/>
    <w:rsid w:val="00C40518"/>
    <w:rsid w:val="00C440A7"/>
    <w:rsid w:val="00C504E9"/>
    <w:rsid w:val="00C742C6"/>
    <w:rsid w:val="00C84143"/>
    <w:rsid w:val="00C856C2"/>
    <w:rsid w:val="00C9021E"/>
    <w:rsid w:val="00CA1310"/>
    <w:rsid w:val="00CC3298"/>
    <w:rsid w:val="00CC52CF"/>
    <w:rsid w:val="00CC56DB"/>
    <w:rsid w:val="00CD6F05"/>
    <w:rsid w:val="00CD76F8"/>
    <w:rsid w:val="00D03028"/>
    <w:rsid w:val="00D11053"/>
    <w:rsid w:val="00D13CE9"/>
    <w:rsid w:val="00D3322B"/>
    <w:rsid w:val="00D36F4B"/>
    <w:rsid w:val="00D51392"/>
    <w:rsid w:val="00D56F88"/>
    <w:rsid w:val="00D74384"/>
    <w:rsid w:val="00D7529C"/>
    <w:rsid w:val="00DD3CAA"/>
    <w:rsid w:val="00DD3F2E"/>
    <w:rsid w:val="00DD6220"/>
    <w:rsid w:val="00DE36E8"/>
    <w:rsid w:val="00E17EBA"/>
    <w:rsid w:val="00E2315D"/>
    <w:rsid w:val="00E32BFC"/>
    <w:rsid w:val="00E43D42"/>
    <w:rsid w:val="00E452B1"/>
    <w:rsid w:val="00E5628E"/>
    <w:rsid w:val="00EB462C"/>
    <w:rsid w:val="00EB54D7"/>
    <w:rsid w:val="00EC2E56"/>
    <w:rsid w:val="00EE48B6"/>
    <w:rsid w:val="00EF2AA4"/>
    <w:rsid w:val="00EF4C68"/>
    <w:rsid w:val="00F00734"/>
    <w:rsid w:val="00F01D35"/>
    <w:rsid w:val="00F0252C"/>
    <w:rsid w:val="00F0407A"/>
    <w:rsid w:val="00F11AA3"/>
    <w:rsid w:val="00F263FA"/>
    <w:rsid w:val="00F2667C"/>
    <w:rsid w:val="00F322C1"/>
    <w:rsid w:val="00F5617A"/>
    <w:rsid w:val="00F72113"/>
    <w:rsid w:val="00F72B31"/>
    <w:rsid w:val="00F74232"/>
    <w:rsid w:val="00F76E35"/>
    <w:rsid w:val="00F76FAF"/>
    <w:rsid w:val="00F92A42"/>
    <w:rsid w:val="00FA1FFD"/>
    <w:rsid w:val="00FA48D0"/>
    <w:rsid w:val="00FB3005"/>
    <w:rsid w:val="00FD4F48"/>
    <w:rsid w:val="00F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5BC"/>
    <w:rPr>
      <w:rFonts w:ascii="Courier New" w:eastAsia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75BC"/>
    <w:rPr>
      <w:rFonts w:cs="Courier New"/>
    </w:rPr>
  </w:style>
  <w:style w:type="character" w:customStyle="1" w:styleId="rvts9">
    <w:name w:val="rvts9"/>
    <w:uiPriority w:val="99"/>
    <w:rsid w:val="006075BC"/>
    <w:rPr>
      <w:rFonts w:cs="Courier New"/>
    </w:rPr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rsid w:val="006075BC"/>
    <w:pPr>
      <w:spacing w:after="120" w:line="240" w:lineRule="auto"/>
      <w:ind w:left="283"/>
    </w:pPr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75BC"/>
    <w:rPr>
      <w:rFonts w:ascii="Times New Roman" w:eastAsia="Courier New" w:hAnsi="Times New Roman" w:cs="Courier New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6075BC"/>
    <w:rPr>
      <w:color w:val="800080" w:themeColor="followedHyperlink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061E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75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EC2E56"/>
    <w:pPr>
      <w:ind w:left="720"/>
      <w:contextualSpacing/>
    </w:pPr>
  </w:style>
  <w:style w:type="paragraph" w:customStyle="1" w:styleId="ad">
    <w:name w:val="Нормальний текст"/>
    <w:basedOn w:val="a"/>
    <w:rsid w:val="00F11AA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e">
    <w:name w:val="Назва документа"/>
    <w:basedOn w:val="a"/>
    <w:next w:val="ad"/>
    <w:rsid w:val="00F11AA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11AA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F11AA3"/>
    <w:rPr>
      <w:i/>
      <w:iCs/>
      <w:color w:val="000000"/>
    </w:rPr>
  </w:style>
  <w:style w:type="paragraph" w:styleId="af">
    <w:name w:val="Normal (Web)"/>
    <w:basedOn w:val="a"/>
    <w:uiPriority w:val="99"/>
    <w:unhideWhenUsed/>
    <w:rsid w:val="000062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70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6280"/>
    <w:rPr>
      <w:rFonts w:ascii="Tahoma" w:hAnsi="Tahoma" w:cs="Tahoma"/>
      <w:sz w:val="16"/>
      <w:szCs w:val="16"/>
      <w:lang w:eastAsia="en-US"/>
    </w:rPr>
  </w:style>
  <w:style w:type="character" w:customStyle="1" w:styleId="rvts0">
    <w:name w:val="rvts0"/>
    <w:basedOn w:val="a0"/>
    <w:rsid w:val="00497195"/>
  </w:style>
  <w:style w:type="character" w:customStyle="1" w:styleId="st">
    <w:name w:val="st"/>
    <w:basedOn w:val="a0"/>
    <w:rsid w:val="00AB3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ienko@du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246-2016-%D0%BF/paran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1E7A5-8165-497B-BE05-0935AEF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7500</Words>
  <Characters>4275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userrrr</cp:lastModifiedBy>
  <cp:revision>16</cp:revision>
  <cp:lastPrinted>2017-12-21T12:58:00Z</cp:lastPrinted>
  <dcterms:created xsi:type="dcterms:W3CDTF">2017-12-18T15:19:00Z</dcterms:created>
  <dcterms:modified xsi:type="dcterms:W3CDTF">2017-12-26T07:35:00Z</dcterms:modified>
</cp:coreProperties>
</file>