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E" w:rsidRPr="00B151E9" w:rsidRDefault="00B7179E" w:rsidP="00B7179E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B7179E" w:rsidRDefault="00B7179E" w:rsidP="007C68AD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</w:t>
      </w:r>
      <w:r w:rsidR="007C68AD">
        <w:rPr>
          <w:szCs w:val="28"/>
        </w:rPr>
        <w:t>предмета закупівлі, розміру бюджетного фінансування, очікуваної вартості предмета закупівлі.</w:t>
      </w:r>
    </w:p>
    <w:p w:rsidR="007C68AD" w:rsidRDefault="007C68AD" w:rsidP="007C68AD">
      <w:pPr>
        <w:pStyle w:val="a3"/>
        <w:jc w:val="left"/>
        <w:rPr>
          <w:szCs w:val="28"/>
        </w:rPr>
      </w:pPr>
    </w:p>
    <w:p w:rsidR="00B7179E" w:rsidRDefault="00C46D09" w:rsidP="00C46D09">
      <w:pPr>
        <w:jc w:val="both"/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6"/>
          <w:szCs w:val="28"/>
        </w:rPr>
        <w:t xml:space="preserve">                 </w:t>
      </w:r>
      <w:r w:rsidR="007C68AD">
        <w:rPr>
          <w:sz w:val="26"/>
          <w:szCs w:val="28"/>
        </w:rPr>
        <w:t xml:space="preserve">З </w:t>
      </w:r>
      <w:r w:rsidR="007C68AD" w:rsidRPr="007C68AD">
        <w:rPr>
          <w:sz w:val="28"/>
          <w:szCs w:val="28"/>
        </w:rPr>
        <w:t xml:space="preserve">метою </w:t>
      </w:r>
      <w:r w:rsidR="007C68AD" w:rsidRPr="007C68AD">
        <w:rPr>
          <w:rFonts w:eastAsia="Calibri"/>
          <w:sz w:val="28"/>
          <w:szCs w:val="28"/>
          <w:lang w:eastAsia="en-US"/>
        </w:rPr>
        <w:t>забезпечення потреб електроустановок підприємства</w:t>
      </w:r>
      <w:r w:rsidR="007C68AD">
        <w:rPr>
          <w:rFonts w:eastAsia="Calibri"/>
          <w:sz w:val="28"/>
          <w:szCs w:val="28"/>
          <w:lang w:eastAsia="en-US"/>
        </w:rPr>
        <w:t xml:space="preserve"> ДО «Резиденція «Залісся» планується у 2021 році закупити електричну енергію (код предмета  закупівлі за ДК 021:</w:t>
      </w:r>
      <w:r w:rsidR="007C68AD" w:rsidRPr="00C46D09">
        <w:rPr>
          <w:rFonts w:eastAsia="Calibri"/>
          <w:sz w:val="28"/>
          <w:szCs w:val="28"/>
          <w:lang w:eastAsia="en-US"/>
        </w:rPr>
        <w:t xml:space="preserve">2015 </w:t>
      </w:r>
      <w:r w:rsidR="007C68AD" w:rsidRPr="00C46D09"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7C68AD" w:rsidRPr="00C46D09">
        <w:rPr>
          <w:rStyle w:val="qaclassifierdescrcode"/>
          <w:color w:val="000000" w:themeColor="text1"/>
          <w:sz w:val="28"/>
          <w:szCs w:val="28"/>
          <w:bdr w:val="none" w:sz="0" w:space="0" w:color="auto" w:frame="1"/>
        </w:rPr>
        <w:t>09310000-5</w:t>
      </w:r>
      <w:r w:rsidR="007C68AD" w:rsidRPr="00C46D09">
        <w:rPr>
          <w:color w:val="000000" w:themeColor="text1"/>
          <w:sz w:val="28"/>
          <w:szCs w:val="28"/>
        </w:rPr>
        <w:t> </w:t>
      </w:r>
      <w:r w:rsidR="007C68AD" w:rsidRPr="00C46D0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Електрична енергія</w:t>
      </w:r>
      <w:r w:rsidRPr="00C46D0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) Вид пр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едмета закупівлі – Товар.</w:t>
      </w:r>
    </w:p>
    <w:p w:rsidR="00C46D09" w:rsidRPr="00C46D09" w:rsidRDefault="00C46D09" w:rsidP="00C46D09">
      <w:pPr>
        <w:pStyle w:val="a3"/>
        <w:ind w:firstLine="851"/>
        <w:jc w:val="both"/>
        <w:rPr>
          <w:b w:val="0"/>
          <w:szCs w:val="28"/>
        </w:rPr>
      </w:pPr>
      <w:r>
        <w:rPr>
          <w:rStyle w:val="qaclassifierdescrprimary"/>
          <w:color w:val="000000" w:themeColor="text1"/>
          <w:szCs w:val="28"/>
          <w:bdr w:val="none" w:sz="0" w:space="0" w:color="auto" w:frame="1"/>
        </w:rPr>
        <w:t xml:space="preserve">    </w:t>
      </w:r>
      <w:r w:rsidRPr="00C46D09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 w:rsidRPr="00C46D09">
        <w:t xml:space="preserve"> </w:t>
      </w:r>
      <w:r w:rsidRPr="00C46D09">
        <w:rPr>
          <w:b w:val="0"/>
          <w:szCs w:val="28"/>
        </w:rPr>
        <w:t xml:space="preserve">забезпечення </w:t>
      </w:r>
      <w:r>
        <w:rPr>
          <w:b w:val="0"/>
          <w:szCs w:val="28"/>
        </w:rPr>
        <w:t xml:space="preserve">електричною енергією </w:t>
      </w:r>
      <w:r>
        <w:rPr>
          <w:b w:val="0"/>
          <w:color w:val="191919"/>
          <w:szCs w:val="28"/>
        </w:rPr>
        <w:t>ДО «Резиденція «Залісся».</w:t>
      </w:r>
    </w:p>
    <w:p w:rsidR="00C46D09" w:rsidRPr="00C46D09" w:rsidRDefault="00C46D09" w:rsidP="00C46D09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C46D09">
        <w:rPr>
          <w:sz w:val="28"/>
          <w:szCs w:val="28"/>
        </w:rPr>
        <w:t xml:space="preserve">Річним планом закупівель на 2021 рік по </w:t>
      </w:r>
      <w:r>
        <w:rPr>
          <w:sz w:val="28"/>
          <w:szCs w:val="28"/>
        </w:rPr>
        <w:t>Державній організації Резиденція</w:t>
      </w:r>
      <w:r w:rsidR="009269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«Залісся»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передбачено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зазначену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закупівлю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на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очікувану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суму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1 830 700 </w:t>
      </w:r>
      <w:r w:rsidRPr="00C46D09">
        <w:rPr>
          <w:sz w:val="28"/>
          <w:szCs w:val="28"/>
        </w:rPr>
        <w:t xml:space="preserve">гривень. </w:t>
      </w:r>
      <w:r w:rsidRPr="00C46D09">
        <w:rPr>
          <w:bCs/>
          <w:color w:val="191919"/>
          <w:sz w:val="28"/>
          <w:szCs w:val="28"/>
        </w:rPr>
        <w:t>Обґрунтування очікуваної вартості предмета закупівлі:</w:t>
      </w:r>
      <w:r w:rsidRPr="00C46D09">
        <w:rPr>
          <w:b/>
          <w:bCs/>
          <w:color w:val="191919"/>
          <w:sz w:val="28"/>
          <w:szCs w:val="28"/>
        </w:rPr>
        <w:t> </w:t>
      </w:r>
      <w:r w:rsidRPr="00C46D09">
        <w:rPr>
          <w:color w:val="191919"/>
          <w:sz w:val="28"/>
          <w:szCs w:val="28"/>
        </w:rPr>
        <w:t>в межах затверджених бюджетних призначень, а також був проведений аналіз закупівель аналогічних Товарів через офіційний портал оприлюднення інформації про публічні закупівлі України «ProZorro».</w:t>
      </w: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jc w:val="center"/>
        <w:rPr>
          <w:sz w:val="28"/>
          <w:szCs w:val="28"/>
        </w:rPr>
      </w:pPr>
      <w:r>
        <w:rPr>
          <w:sz w:val="28"/>
          <w:szCs w:val="28"/>
        </w:rPr>
        <w:t>І заступник директора</w:t>
      </w:r>
      <w:r w:rsidRPr="00C46D09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  <w:r w:rsidRPr="00C46D09">
        <w:rPr>
          <w:sz w:val="28"/>
          <w:szCs w:val="28"/>
        </w:rPr>
        <w:t xml:space="preserve">________ </w:t>
      </w:r>
      <w:r>
        <w:rPr>
          <w:sz w:val="28"/>
          <w:szCs w:val="28"/>
        </w:rPr>
        <w:t>Олександр Мельник</w:t>
      </w:r>
    </w:p>
    <w:p w:rsidR="00C46D09" w:rsidRPr="001E48C5" w:rsidRDefault="001E48C5" w:rsidP="00C46D09">
      <w:pPr>
        <w:jc w:val="both"/>
        <w:rPr>
          <w:sz w:val="26"/>
          <w:szCs w:val="28"/>
        </w:rPr>
      </w:pPr>
      <w:r w:rsidRPr="001E48C5">
        <w:rPr>
          <w:sz w:val="26"/>
          <w:szCs w:val="28"/>
          <w:lang w:val="ru-RU"/>
        </w:rPr>
        <w:t>2</w:t>
      </w:r>
      <w:r>
        <w:rPr>
          <w:sz w:val="26"/>
          <w:szCs w:val="28"/>
          <w:lang w:val="en-US"/>
        </w:rPr>
        <w:t xml:space="preserve">4.12.2020 </w:t>
      </w:r>
      <w:r>
        <w:rPr>
          <w:sz w:val="26"/>
          <w:szCs w:val="28"/>
        </w:rPr>
        <w:t>р.</w:t>
      </w:r>
      <w:bookmarkStart w:id="0" w:name="_GoBack"/>
      <w:bookmarkEnd w:id="0"/>
    </w:p>
    <w:p w:rsidR="00065BAA" w:rsidRDefault="00065BAA" w:rsidP="00C46D09">
      <w:pPr>
        <w:jc w:val="both"/>
      </w:pPr>
    </w:p>
    <w:sectPr w:rsidR="00065BAA" w:rsidSect="000B2164">
      <w:headerReference w:type="even" r:id="rId6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CA" w:rsidRDefault="00CE6ECA">
      <w:r>
        <w:separator/>
      </w:r>
    </w:p>
  </w:endnote>
  <w:endnote w:type="continuationSeparator" w:id="0">
    <w:p w:rsidR="00CE6ECA" w:rsidRDefault="00CE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CA" w:rsidRDefault="00CE6ECA">
      <w:r>
        <w:separator/>
      </w:r>
    </w:p>
  </w:footnote>
  <w:footnote w:type="continuationSeparator" w:id="0">
    <w:p w:rsidR="00CE6ECA" w:rsidRDefault="00CE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8A6164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CE6E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E"/>
    <w:rsid w:val="00065BAA"/>
    <w:rsid w:val="000B2164"/>
    <w:rsid w:val="001E48C5"/>
    <w:rsid w:val="00234AEB"/>
    <w:rsid w:val="0043345B"/>
    <w:rsid w:val="007B4E9E"/>
    <w:rsid w:val="007C68AD"/>
    <w:rsid w:val="008A6164"/>
    <w:rsid w:val="008C40D7"/>
    <w:rsid w:val="00926908"/>
    <w:rsid w:val="00B7179E"/>
    <w:rsid w:val="00C46D09"/>
    <w:rsid w:val="00CE6ECA"/>
    <w:rsid w:val="00DB2BCC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3473"/>
  <w15:chartTrackingRefBased/>
  <w15:docId w15:val="{9BA9764B-1681-4D4A-ABDF-7DC1ED2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717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B71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17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7179E"/>
  </w:style>
  <w:style w:type="paragraph" w:styleId="a8">
    <w:name w:val="Balloon Text"/>
    <w:basedOn w:val="a"/>
    <w:link w:val="a9"/>
    <w:uiPriority w:val="99"/>
    <w:semiHidden/>
    <w:unhideWhenUsed/>
    <w:rsid w:val="008A61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6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qaclassifierdescrcode">
    <w:name w:val="qa_classifier_descr_code"/>
    <w:basedOn w:val="a0"/>
    <w:rsid w:val="007C68AD"/>
  </w:style>
  <w:style w:type="character" w:customStyle="1" w:styleId="qaclassifierdescrprimary">
    <w:name w:val="qa_classifier_descr_primary"/>
    <w:basedOn w:val="a0"/>
    <w:rsid w:val="007C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Veselkina</cp:lastModifiedBy>
  <cp:revision>7</cp:revision>
  <cp:lastPrinted>2021-06-10T05:38:00Z</cp:lastPrinted>
  <dcterms:created xsi:type="dcterms:W3CDTF">2021-06-23T10:50:00Z</dcterms:created>
  <dcterms:modified xsi:type="dcterms:W3CDTF">2021-06-23T12:36:00Z</dcterms:modified>
</cp:coreProperties>
</file>