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8D" w:rsidRDefault="00564C8D" w:rsidP="00564C8D">
      <w:pPr>
        <w:spacing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564C8D" w:rsidRDefault="00564C8D" w:rsidP="00564C8D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564C8D" w:rsidRDefault="00564C8D" w:rsidP="00564C8D">
      <w:pPr>
        <w:spacing w:after="0"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 02 вересня 2019 року № 183</w:t>
      </w:r>
    </w:p>
    <w:p w:rsidR="00564C8D" w:rsidRDefault="00564C8D" w:rsidP="00564C8D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(у редакції Розпорядження Керівника Державного управління справами    від 04 вересня </w:t>
      </w:r>
      <w:r w:rsidR="003E541B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2019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року № 187)</w:t>
      </w:r>
    </w:p>
    <w:p w:rsidR="00BB0D0D" w:rsidRDefault="00BB0D0D" w:rsidP="00E01A6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E01A67" w:rsidRPr="00E21739" w:rsidRDefault="00E01A67" w:rsidP="00E01A6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653474" w:rsidRPr="00B125DC" w:rsidRDefault="00653474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48493A" w:rsidRPr="00D17649" w:rsidRDefault="00653474" w:rsidP="00D176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</w:t>
      </w:r>
      <w:r w:rsidR="00E01A6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зайняття 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посад</w:t>
      </w:r>
      <w:r w:rsidR="00E01A6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и</w:t>
      </w:r>
      <w:r w:rsidR="00FB31C8" w:rsidRPr="00FB31C8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B31C8"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категорії «</w:t>
      </w:r>
      <w:r w:rsidR="008D031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B31C8"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E01A67" w:rsidRPr="008461BE">
        <w:rPr>
          <w:rFonts w:ascii="Times New Roman" w:hAnsi="Times New Roman"/>
          <w:b/>
          <w:color w:val="000000"/>
          <w:sz w:val="28"/>
          <w:szCs w:val="28"/>
          <w:lang w:eastAsia="uk-UA"/>
        </w:rPr>
        <w:t>–</w:t>
      </w:r>
      <w:r w:rsidR="00E01A67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E01A67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>головн</w:t>
      </w:r>
      <w:r w:rsidR="00E01A67">
        <w:rPr>
          <w:rFonts w:ascii="Times New Roman" w:hAnsi="Times New Roman"/>
          <w:b/>
          <w:color w:val="000000"/>
          <w:sz w:val="28"/>
          <w:szCs w:val="28"/>
          <w:lang w:eastAsia="uk-UA"/>
        </w:rPr>
        <w:t>ого</w:t>
      </w:r>
      <w:r w:rsidR="00E01A67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28723A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>консультант</w:t>
      </w:r>
      <w:r w:rsidR="00E01A67">
        <w:rPr>
          <w:rFonts w:ascii="Times New Roman" w:hAnsi="Times New Roman"/>
          <w:b/>
          <w:color w:val="000000"/>
          <w:sz w:val="28"/>
          <w:szCs w:val="28"/>
          <w:lang w:eastAsia="uk-UA"/>
        </w:rPr>
        <w:t>а</w:t>
      </w:r>
      <w:r w:rsidR="0028723A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відділу </w:t>
      </w:r>
      <w:r w:rsidR="004A40C6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з питань функціонування культурно-мистецького фонду Управління культурно-мистецького </w:t>
      </w:r>
      <w:r w:rsidR="00E01A67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</w:r>
      <w:r w:rsidR="004A40C6">
        <w:rPr>
          <w:rFonts w:ascii="Times New Roman" w:hAnsi="Times New Roman"/>
          <w:b/>
          <w:color w:val="000000"/>
          <w:sz w:val="28"/>
          <w:szCs w:val="28"/>
          <w:lang w:eastAsia="uk-UA"/>
        </w:rPr>
        <w:t>та природно-заповідного фонду</w:t>
      </w:r>
      <w:r w:rsid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6662"/>
      </w:tblGrid>
      <w:tr w:rsidR="00653474" w:rsidRPr="00B125DC" w:rsidTr="00B2503B">
        <w:tc>
          <w:tcPr>
            <w:tcW w:w="9643" w:type="dxa"/>
            <w:gridSpan w:val="3"/>
          </w:tcPr>
          <w:p w:rsidR="0089001D" w:rsidRPr="00E01A67" w:rsidRDefault="00653474" w:rsidP="00E01A6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01A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 w:rsidP="00403E50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</w:tcPr>
          <w:p w:rsidR="00404B3C" w:rsidRDefault="00404B3C" w:rsidP="00E01A67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/>
                <w:sz w:val="28"/>
                <w:szCs w:val="28"/>
              </w:rPr>
              <w:t>овідно до розподілу обов’язків:</w:t>
            </w:r>
          </w:p>
          <w:p w:rsidR="00AD059A" w:rsidRPr="00F86757" w:rsidRDefault="00AD059A" w:rsidP="00E01A67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с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прия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реалізації проектів і програм підприємств, установ та організацій (далі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координацію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яких здійснює відділ з питань функціонування культурно-мистецького фонду,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сфері мистецтва та культури, спрямованих на розширення 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поглиблення культурного і гуманітарного співробітництва з міжнародними, регіональними і національними, урядовими і неурядовими організаціями, організаці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виставок, розвитку співпраці між творчими організаці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ями України 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зарубіжних країн;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2)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підготовка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довідков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матеріально-технічного, побутового забезпечення підприємств, технічного стану будівель, інженерних комунікацій, прилеглої території та під’їзних шляхів,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несення пропозицій щодо їх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поліпшення;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3) з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дійсн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контролю за дотриманням чинного законодавства та виконанням відомчих нормативн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о-правових актів підприємствами;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4) у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часть у розробленні проектів нормативно-правових актів, що стосуються питань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віднесених до компетенції відділу з питань функціонування 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культурно-мистецького фонду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5) у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часть у погодженні проектів поточних і довгострокових програм 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планів діяльності підприємств;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6) а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наліз та контрол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стан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використання та збереження 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ержавного майна, яке перебуває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балансі підприємств, дотрим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ання ними фінансової дисципліни;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7)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документів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довідкових, 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алітичних та інших матеріалів, 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внесення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пропозиці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розгляд керівниц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тву Управління;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8) розгляд заяв і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скарг з питань діяльності підприємств, прийняття оперативних рішень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усунення недоліків;</w:t>
            </w:r>
          </w:p>
          <w:p w:rsidR="00AD059A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9)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часть у підготовці бюджетних пропозицій щодо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інансування витрат, пов’язаних з діяльністю підприємств;</w:t>
            </w:r>
          </w:p>
          <w:p w:rsidR="00653474" w:rsidRPr="00E01A67" w:rsidRDefault="00AD059A" w:rsidP="00772E35">
            <w:pPr>
              <w:pStyle w:val="af5"/>
              <w:spacing w:before="120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0)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>часть та здійсн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</w:t>
            </w:r>
            <w:r w:rsidR="00772E35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9D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проведенням на підприємствах офіційних протокольних, загальнодержавних, міжнародних, культурно-мистецьких та інших заходів за участю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вищих посадових осіб держави</w:t>
            </w:r>
            <w:r w:rsidR="00E01A6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</w:tcPr>
          <w:p w:rsidR="00653474" w:rsidRPr="00B125DC" w:rsidRDefault="0043088E" w:rsidP="00772E35">
            <w:pPr>
              <w:spacing w:after="0" w:line="232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штатним розписом (на 201</w:t>
            </w:r>
            <w:r w:rsidR="00D25E35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 –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</w:t>
            </w:r>
            <w:r w:rsidR="008D0312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E01A67">
              <w:rPr>
                <w:rFonts w:ascii="Times New Roman" w:hAnsi="Times New Roman"/>
                <w:sz w:val="28"/>
                <w:szCs w:val="28"/>
                <w:lang w:val="en-US" w:eastAsia="uk-UA"/>
              </w:rPr>
              <w:t> </w:t>
            </w:r>
            <w:r w:rsidR="008D0312">
              <w:rPr>
                <w:rFonts w:ascii="Times New Roman" w:hAnsi="Times New Roman"/>
                <w:sz w:val="28"/>
                <w:szCs w:val="28"/>
                <w:lang w:eastAsia="uk-UA"/>
              </w:rPr>
              <w:t>600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520E08">
              <w:rPr>
                <w:rFonts w:ascii="Times New Roman" w:hAnsi="Times New Roman"/>
                <w:sz w:val="28"/>
                <w:szCs w:val="28"/>
                <w:lang w:eastAsia="uk-UA"/>
              </w:rPr>
              <w:t>гривень</w:t>
            </w:r>
            <w:r w:rsidR="008D03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772E35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653474" w:rsidRPr="00B125DC" w:rsidRDefault="00653474" w:rsidP="00772E35">
            <w:pPr>
              <w:spacing w:after="0" w:line="232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«Деякі питання оплати праці державних службовців»;</w:t>
            </w:r>
          </w:p>
          <w:p w:rsidR="0048493A" w:rsidRPr="00772E35" w:rsidRDefault="00653474" w:rsidP="00772E35">
            <w:pPr>
              <w:spacing w:after="0" w:line="232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надбавки, доплати та премії (відповідно до статті 52 Закону України «Про державну службу»)</w:t>
            </w:r>
            <w:r w:rsidR="00772E35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653474" w:rsidRPr="00B125DC" w:rsidTr="00AE0718">
        <w:trPr>
          <w:trHeight w:val="405"/>
        </w:trPr>
        <w:tc>
          <w:tcPr>
            <w:tcW w:w="2981" w:type="dxa"/>
            <w:gridSpan w:val="2"/>
          </w:tcPr>
          <w:p w:rsidR="0048493A" w:rsidRPr="00B125DC" w:rsidRDefault="00653474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</w:tcPr>
          <w:p w:rsidR="00653474" w:rsidRPr="00B125DC" w:rsidRDefault="00772E35" w:rsidP="004A40C6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Безстроково. </w:t>
            </w:r>
          </w:p>
        </w:tc>
      </w:tr>
      <w:tr w:rsidR="00653474" w:rsidRPr="00B125DC" w:rsidTr="00B2503B">
        <w:trPr>
          <w:trHeight w:val="1192"/>
        </w:trPr>
        <w:tc>
          <w:tcPr>
            <w:tcW w:w="2981" w:type="dxa"/>
            <w:gridSpan w:val="2"/>
          </w:tcPr>
          <w:p w:rsidR="00653474" w:rsidRPr="00B125DC" w:rsidRDefault="00653474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</w:tcPr>
          <w:p w:rsidR="00653474" w:rsidRPr="00B125DC" w:rsidRDefault="00653474" w:rsidP="00A6501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DE2D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DE2D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45</w:t>
            </w:r>
            <w:r w:rsidR="00916B93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AC065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вересня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 за адресою: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  <w:t xml:space="preserve">м. Київ, вул. Банкова, 11, к. № 701, такі документи: </w:t>
            </w:r>
          </w:p>
          <w:p w:rsidR="00653474" w:rsidRPr="00B125DC" w:rsidRDefault="00653474" w:rsidP="00A6501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1. Копія паспорта </w:t>
            </w:r>
            <w:r w:rsidR="003F476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громадянина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України.</w:t>
            </w:r>
          </w:p>
          <w:p w:rsidR="00F511F2" w:rsidRPr="00D42111" w:rsidRDefault="00653474" w:rsidP="00F511F2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F511F2" w:rsidRPr="00D42111">
              <w:rPr>
                <w:rFonts w:ascii="Times New Roman" w:hAnsi="Times New Roman"/>
                <w:sz w:val="28"/>
                <w:szCs w:val="28"/>
              </w:rPr>
              <w:t xml:space="preserve">Письмова заява про участь у конкурсі із зазначенням основних мотивів щодо зайняття посади державної служби, до якої додається резюме у </w:t>
            </w:r>
            <w:r w:rsidR="00F511F2" w:rsidRPr="00D42111">
              <w:rPr>
                <w:rFonts w:ascii="Times New Roman" w:hAnsi="Times New Roman"/>
                <w:sz w:val="28"/>
                <w:szCs w:val="28"/>
              </w:rPr>
              <w:lastRenderedPageBreak/>
              <w:t>довільній формі.</w:t>
            </w:r>
          </w:p>
          <w:p w:rsidR="00F511F2" w:rsidRDefault="00F511F2" w:rsidP="00F511F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60EC3">
              <w:rPr>
                <w:sz w:val="28"/>
                <w:szCs w:val="28"/>
                <w:lang w:val="uk-UA"/>
              </w:rPr>
              <w:t>3. Письмова заява, в якій особа повідомляє, що до неї не застосовуються заборони, визначені частиною третьою або четвертою 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653474" w:rsidRPr="00B125DC" w:rsidRDefault="008D0312" w:rsidP="00A65012">
            <w:pPr>
              <w:pStyle w:val="rvps2"/>
              <w:shd w:val="clear" w:color="auto" w:fill="FFFFFF"/>
              <w:spacing w:before="0" w:beforeAutospacing="0" w:after="0" w:afterAutospacing="0"/>
              <w:ind w:left="33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F476A">
              <w:rPr>
                <w:rFonts w:cs="Times New Roman"/>
                <w:color w:val="000000"/>
                <w:sz w:val="28"/>
                <w:szCs w:val="28"/>
                <w:lang w:val="uk-UA"/>
              </w:rPr>
              <w:t>Копія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(копії) документа (документів) про освіту.</w:t>
            </w:r>
          </w:p>
          <w:p w:rsidR="00653474" w:rsidRPr="00B125DC" w:rsidRDefault="008D0312" w:rsidP="00A65012">
            <w:pPr>
              <w:pStyle w:val="rvps2"/>
              <w:shd w:val="clear" w:color="auto" w:fill="FFFFFF"/>
              <w:spacing w:before="0" w:beforeAutospacing="0" w:after="0" w:afterAutospacing="0"/>
              <w:ind w:left="33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653474" w:rsidRPr="00B125DC" w:rsidRDefault="008D0312" w:rsidP="00A65012">
            <w:pPr>
              <w:pStyle w:val="rvps2"/>
              <w:shd w:val="clear" w:color="auto" w:fill="FFFFFF"/>
              <w:spacing w:before="0" w:beforeAutospacing="0" w:after="0" w:afterAutospacing="0"/>
              <w:ind w:left="33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653474" w:rsidRPr="00B125DC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653474" w:rsidRDefault="008D0312" w:rsidP="00A65012">
            <w:pPr>
              <w:pStyle w:val="rvps2"/>
              <w:shd w:val="clear" w:color="auto" w:fill="FFFFFF"/>
              <w:spacing w:before="0" w:beforeAutospacing="0" w:after="0" w:afterAutospacing="0"/>
              <w:ind w:left="33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653474" w:rsidRPr="00B125DC">
              <w:rPr>
                <w:sz w:val="28"/>
                <w:szCs w:val="28"/>
                <w:lang w:val="uk-UA"/>
              </w:rPr>
              <w:t>. Декларація особи, уповноваженої на виконання функцій держави або місцевого самоврядування, за 201</w:t>
            </w:r>
            <w:r w:rsidR="00D25E35">
              <w:rPr>
                <w:sz w:val="28"/>
                <w:szCs w:val="28"/>
                <w:lang w:val="uk-UA"/>
              </w:rPr>
              <w:t>8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</w:t>
            </w:r>
            <w:r w:rsidR="003F476A">
              <w:rPr>
                <w:sz w:val="28"/>
                <w:szCs w:val="28"/>
                <w:lang w:val="uk-UA"/>
              </w:rPr>
              <w:t>питань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запобігання корупції).</w:t>
            </w:r>
          </w:p>
          <w:p w:rsidR="00E117D9" w:rsidRPr="00B125DC" w:rsidRDefault="00E117D9" w:rsidP="00E117D9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У разі подання документів для участі в конкурсі </w:t>
            </w:r>
            <w:r w:rsidRPr="00D17649">
              <w:rPr>
                <w:sz w:val="28"/>
                <w:szCs w:val="28"/>
                <w:lang w:val="uk-UA"/>
              </w:rPr>
              <w:t>особисто або поштою заяв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>, зазначен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 xml:space="preserve"> вище (пункт 2</w:t>
            </w:r>
            <w:r>
              <w:rPr>
                <w:sz w:val="28"/>
                <w:szCs w:val="28"/>
                <w:lang w:val="uk-UA"/>
              </w:rPr>
              <w:t>)</w:t>
            </w:r>
            <w:r w:rsidR="00234C7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пишеться власноруч або з використанням комп’ютерної техніки (із </w:t>
            </w:r>
            <w:proofErr w:type="spellStart"/>
            <w:r>
              <w:rPr>
                <w:sz w:val="28"/>
                <w:szCs w:val="28"/>
                <w:lang w:val="uk-UA"/>
              </w:rPr>
              <w:t>проставленням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власноручного підпису), а заява</w:t>
            </w:r>
            <w:r w:rsidR="00234C7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зазначена у пункті 3</w:t>
            </w:r>
            <w:r w:rsidR="00234C7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125DC">
              <w:rPr>
                <w:sz w:val="28"/>
                <w:szCs w:val="28"/>
                <w:lang w:val="uk-UA"/>
              </w:rPr>
              <w:t>пиш</w:t>
            </w:r>
            <w:r>
              <w:rPr>
                <w:sz w:val="28"/>
                <w:szCs w:val="28"/>
                <w:lang w:val="uk-UA"/>
              </w:rPr>
              <w:t>е</w:t>
            </w:r>
            <w:r w:rsidRPr="00B125DC">
              <w:rPr>
                <w:sz w:val="28"/>
                <w:szCs w:val="28"/>
                <w:lang w:val="uk-UA"/>
              </w:rPr>
              <w:t>ться власноручно.</w:t>
            </w:r>
          </w:p>
          <w:p w:rsidR="00CB702A" w:rsidRDefault="00CB702A" w:rsidP="00CB702A">
            <w:pPr>
              <w:pStyle w:val="rvps2"/>
              <w:shd w:val="clear" w:color="auto" w:fill="FFFFFF"/>
              <w:spacing w:before="0" w:beforeAutospacing="0" w:after="0" w:afterAutospacing="0"/>
              <w:ind w:left="33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Державні службовці Державного управління справами, які бажають взяти участь у конкурсі, подають лише заяву про участь у конкурсі. </w:t>
            </w:r>
          </w:p>
          <w:p w:rsidR="00BD44D2" w:rsidRPr="00B125DC" w:rsidRDefault="00BD44D2" w:rsidP="00CB702A">
            <w:pPr>
              <w:pStyle w:val="rvps2"/>
              <w:shd w:val="clear" w:color="auto" w:fill="FFFFFF"/>
              <w:spacing w:before="0" w:beforeAutospacing="0" w:after="0" w:afterAutospacing="0"/>
              <w:ind w:left="33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F511F2" w:rsidRPr="00B125DC" w:rsidTr="0076343A">
        <w:trPr>
          <w:trHeight w:val="1192"/>
        </w:trPr>
        <w:tc>
          <w:tcPr>
            <w:tcW w:w="2981" w:type="dxa"/>
            <w:gridSpan w:val="2"/>
            <w:vAlign w:val="center"/>
          </w:tcPr>
          <w:p w:rsidR="00F511F2" w:rsidRDefault="00F511F2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571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(необов’язкові документи)</w:t>
            </w:r>
          </w:p>
          <w:p w:rsidR="00F511F2" w:rsidRPr="0056293E" w:rsidRDefault="00F511F2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</w:tcPr>
          <w:p w:rsidR="0006016A" w:rsidRDefault="0006016A" w:rsidP="00060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511F2" w:rsidRPr="00A15717" w:rsidRDefault="0006016A" w:rsidP="000601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653474" w:rsidRPr="00B125DC" w:rsidTr="0043088E">
        <w:trPr>
          <w:trHeight w:val="70"/>
        </w:trPr>
        <w:tc>
          <w:tcPr>
            <w:tcW w:w="2981" w:type="dxa"/>
            <w:gridSpan w:val="2"/>
          </w:tcPr>
          <w:p w:rsidR="00EE5CFD" w:rsidRPr="00C64BEB" w:rsidRDefault="00EE5CFD" w:rsidP="00EE5CFD">
            <w:pP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64BE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Місце, час та дата початку проведення перевірки володіння іноземною мовою, яка є однією з офіційних </w:t>
            </w:r>
            <w:r w:rsidRPr="00C64BE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мов Ради Європи/</w:t>
            </w:r>
            <w:r w:rsidRPr="00C64B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</w:p>
          <w:p w:rsidR="00653474" w:rsidRPr="00B125DC" w:rsidRDefault="006534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662" w:type="dxa"/>
          </w:tcPr>
          <w:p w:rsidR="00EE5CFD" w:rsidRDefault="00EE5CFD" w:rsidP="00A65012">
            <w:pPr>
              <w:spacing w:after="0" w:line="240" w:lineRule="auto"/>
              <w:ind w:left="148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Київ, вул.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Банкова, 11, к. 439, </w:t>
            </w:r>
            <w:r w:rsidR="00AF065A">
              <w:rPr>
                <w:rFonts w:ascii="Times New Roman" w:hAnsi="Times New Roman"/>
                <w:sz w:val="28"/>
                <w:szCs w:val="28"/>
              </w:rPr>
              <w:t>10:00,</w:t>
            </w:r>
          </w:p>
          <w:p w:rsidR="00EE5CFD" w:rsidRDefault="00425EDF" w:rsidP="00A65012">
            <w:pPr>
              <w:spacing w:after="0" w:line="240" w:lineRule="auto"/>
              <w:ind w:left="148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0658">
              <w:rPr>
                <w:rFonts w:ascii="Times New Roman" w:hAnsi="Times New Roman"/>
                <w:sz w:val="28"/>
                <w:szCs w:val="28"/>
              </w:rPr>
              <w:t>4</w:t>
            </w:r>
            <w:r w:rsidR="00EE5CFD">
              <w:rPr>
                <w:rFonts w:ascii="Times New Roman" w:hAnsi="Times New Roman"/>
                <w:sz w:val="28"/>
                <w:szCs w:val="28"/>
              </w:rPr>
              <w:t xml:space="preserve"> вересня 2019 року</w:t>
            </w:r>
            <w:r w:rsidR="005532A6">
              <w:rPr>
                <w:rFonts w:ascii="Times New Roman" w:hAnsi="Times New Roman"/>
                <w:sz w:val="28"/>
                <w:szCs w:val="28"/>
              </w:rPr>
              <w:t xml:space="preserve"> (тестування)</w:t>
            </w:r>
            <w:r w:rsidR="00A86C8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E5CFD" w:rsidRPr="00C64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065A" w:rsidRPr="00C64BEB" w:rsidRDefault="00AF065A" w:rsidP="00A65012">
            <w:pPr>
              <w:spacing w:after="0" w:line="240" w:lineRule="auto"/>
              <w:ind w:left="148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474" w:rsidRDefault="00EE5CFD" w:rsidP="00A65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</w:t>
            </w:r>
            <w:r w:rsidRPr="00C64BEB">
              <w:rPr>
                <w:rFonts w:ascii="Times New Roman" w:hAnsi="Times New Roman"/>
                <w:sz w:val="28"/>
                <w:szCs w:val="28"/>
              </w:rPr>
              <w:lastRenderedPageBreak/>
              <w:t>України.</w:t>
            </w:r>
          </w:p>
          <w:p w:rsidR="00BD44D2" w:rsidRPr="00B125DC" w:rsidRDefault="00BD44D2" w:rsidP="00A650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53474" w:rsidRPr="00B125DC" w:rsidTr="00B2503B">
        <w:trPr>
          <w:trHeight w:val="360"/>
        </w:trPr>
        <w:tc>
          <w:tcPr>
            <w:tcW w:w="2981" w:type="dxa"/>
            <w:gridSpan w:val="2"/>
          </w:tcPr>
          <w:p w:rsidR="00653474" w:rsidRPr="00B125DC" w:rsidRDefault="00653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662" w:type="dxa"/>
            <w:vAlign w:val="center"/>
          </w:tcPr>
          <w:p w:rsidR="00653474" w:rsidRPr="00B125DC" w:rsidRDefault="00653474" w:rsidP="00FB3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</w:t>
            </w:r>
            <w:proofErr w:type="spellEnd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 w:rsidR="00FB31C8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B31C8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B125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  <w:r w:rsidRPr="00B125DC">
              <w:rPr>
                <w:rFonts w:ascii="Times New Roman" w:hAnsi="Times New Roman"/>
                <w:sz w:val="16"/>
                <w:szCs w:val="16"/>
                <w:lang w:eastAsia="uk-UA"/>
              </w:rPr>
              <w:br/>
            </w:r>
          </w:p>
        </w:tc>
      </w:tr>
      <w:tr w:rsidR="00653474" w:rsidRPr="00B125DC" w:rsidTr="00B2503B">
        <w:tc>
          <w:tcPr>
            <w:tcW w:w="9643" w:type="dxa"/>
            <w:gridSpan w:val="3"/>
          </w:tcPr>
          <w:p w:rsidR="00653474" w:rsidRPr="003C11C3" w:rsidRDefault="00653474" w:rsidP="009E1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  <w:p w:rsidR="00653474" w:rsidRPr="00B125DC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653474" w:rsidRPr="003C11C3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653474" w:rsidRPr="00B125DC" w:rsidTr="00D71A1F">
        <w:trPr>
          <w:trHeight w:val="579"/>
        </w:trPr>
        <w:tc>
          <w:tcPr>
            <w:tcW w:w="528" w:type="dxa"/>
          </w:tcPr>
          <w:p w:rsidR="00653474" w:rsidRPr="00B125DC" w:rsidRDefault="0065347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BA30F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BA30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62" w:type="dxa"/>
          </w:tcPr>
          <w:p w:rsidR="00AD059A" w:rsidRPr="00BC3713" w:rsidRDefault="00AD059A" w:rsidP="00BA30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C37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не нижче мо</w:t>
            </w:r>
            <w:r w:rsidR="00BA30FC" w:rsidRPr="00BC37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лодшого бакалавра або бакалавра</w:t>
            </w:r>
            <w:r w:rsidRPr="00BC371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AD059A" w:rsidRDefault="00BA30FC" w:rsidP="00BA3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галуз</w:t>
            </w:r>
            <w:r>
              <w:rPr>
                <w:rFonts w:ascii="Times New Roman" w:hAnsi="Times New Roman"/>
                <w:sz w:val="28"/>
                <w:szCs w:val="28"/>
              </w:rPr>
              <w:t>зю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 знань 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«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Культура і мистецтво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»,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AD059A" w:rsidRPr="009D5FE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="00AD059A" w:rsidRPr="009D5FE4">
              <w:rPr>
                <w:rFonts w:ascii="Times New Roman" w:hAnsi="Times New Roman"/>
                <w:sz w:val="28"/>
                <w:szCs w:val="28"/>
              </w:rPr>
              <w:t>іальні та поведінкові науки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»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«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Управління та адміністрування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»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«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Право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»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9001D" w:rsidRDefault="00BA30FC" w:rsidP="00BA3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спеціальніст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«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»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«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Публічне управління та адмініструва</w:t>
            </w:r>
            <w:r w:rsidR="00AD059A">
              <w:rPr>
                <w:rFonts w:ascii="Times New Roman" w:hAnsi="Times New Roman"/>
                <w:sz w:val="28"/>
                <w:szCs w:val="28"/>
              </w:rPr>
              <w:t>ння», «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Право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»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«</w:t>
            </w:r>
            <w:r w:rsidR="00AD059A" w:rsidRPr="009D5FE4">
              <w:rPr>
                <w:rFonts w:ascii="Times New Roman" w:hAnsi="Times New Roman"/>
                <w:sz w:val="28"/>
                <w:szCs w:val="28"/>
              </w:rPr>
              <w:t>Менеджмент соціокультурної діяльності</w:t>
            </w:r>
            <w:r w:rsidR="00AD059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44D2" w:rsidRPr="00B125DC" w:rsidRDefault="00BD44D2" w:rsidP="00BA30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53474" w:rsidRPr="00B125DC" w:rsidTr="00D71A1F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 w:rsidR="00BA30F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BA30FC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662" w:type="dxa"/>
          </w:tcPr>
          <w:p w:rsidR="00653474" w:rsidRPr="00BA30FC" w:rsidRDefault="00BA30FC" w:rsidP="00BA30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не </w:t>
            </w:r>
            <w:r w:rsidR="00C261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потребує </w:t>
            </w:r>
          </w:p>
        </w:tc>
      </w:tr>
      <w:tr w:rsidR="00653474" w:rsidRPr="00B125DC" w:rsidTr="00D71A1F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 w:rsidR="00BA30F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BA30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662" w:type="dxa"/>
            <w:vAlign w:val="center"/>
          </w:tcPr>
          <w:p w:rsidR="00653474" w:rsidRPr="00B125DC" w:rsidRDefault="00653474" w:rsidP="00BA30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404B3C" w:rsidRPr="00B125DC" w:rsidTr="00B2503B">
        <w:trPr>
          <w:trHeight w:val="295"/>
        </w:trPr>
        <w:tc>
          <w:tcPr>
            <w:tcW w:w="9643" w:type="dxa"/>
            <w:gridSpan w:val="3"/>
          </w:tcPr>
          <w:p w:rsidR="00404B3C" w:rsidRPr="00FC366B" w:rsidRDefault="00404B3C" w:rsidP="00C63D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04B3C" w:rsidRPr="00B125DC" w:rsidTr="005074F7">
        <w:trPr>
          <w:trHeight w:val="299"/>
        </w:trPr>
        <w:tc>
          <w:tcPr>
            <w:tcW w:w="2981" w:type="dxa"/>
            <w:gridSpan w:val="2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662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BA30FC">
        <w:trPr>
          <w:trHeight w:val="299"/>
        </w:trPr>
        <w:tc>
          <w:tcPr>
            <w:tcW w:w="528" w:type="dxa"/>
          </w:tcPr>
          <w:p w:rsidR="00404B3C" w:rsidRPr="00FC366B" w:rsidRDefault="00404B3C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BA30F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404B3C" w:rsidRPr="0033346A" w:rsidRDefault="00A91D3C" w:rsidP="00BA30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662" w:type="dxa"/>
          </w:tcPr>
          <w:p w:rsidR="00A91D3C" w:rsidRPr="00B125DC" w:rsidRDefault="00A91D3C" w:rsidP="00A91D3C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B125DC">
              <w:rPr>
                <w:sz w:val="28"/>
                <w:szCs w:val="28"/>
              </w:rPr>
              <w:t>1)</w:t>
            </w:r>
            <w:r w:rsidRPr="00B125DC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B125DC">
              <w:rPr>
                <w:sz w:val="28"/>
                <w:szCs w:val="28"/>
              </w:rPr>
              <w:t>вміння працювати з інформацією</w:t>
            </w:r>
            <w:r w:rsidR="00877F27">
              <w:rPr>
                <w:sz w:val="28"/>
                <w:szCs w:val="28"/>
              </w:rPr>
              <w:t xml:space="preserve"> та відповідальність</w:t>
            </w:r>
            <w:r w:rsidRPr="00B125DC">
              <w:rPr>
                <w:sz w:val="28"/>
                <w:szCs w:val="28"/>
              </w:rPr>
              <w:t>;</w:t>
            </w:r>
          </w:p>
          <w:p w:rsidR="00A91D3C" w:rsidRPr="00B125DC" w:rsidRDefault="00A91D3C" w:rsidP="00A91D3C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B125DC">
              <w:rPr>
                <w:sz w:val="28"/>
                <w:szCs w:val="28"/>
              </w:rPr>
              <w:t>2) орієнтація на досягнення кінцевих результатів;</w:t>
            </w:r>
          </w:p>
          <w:p w:rsidR="00404B3C" w:rsidRDefault="00A91D3C" w:rsidP="00A91D3C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B125DC">
              <w:rPr>
                <w:sz w:val="28"/>
                <w:szCs w:val="28"/>
              </w:rPr>
              <w:t>3) вміння ефективної координації з іншими;</w:t>
            </w:r>
          </w:p>
          <w:p w:rsidR="00877F27" w:rsidRPr="00A91D3C" w:rsidRDefault="00877F27" w:rsidP="00BA30FC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B125DC">
              <w:rPr>
                <w:rFonts w:eastAsia="TimesNewRomanPSMT"/>
                <w:color w:val="000000"/>
                <w:sz w:val="28"/>
                <w:szCs w:val="28"/>
              </w:rPr>
              <w:t>4) наполегливість</w:t>
            </w:r>
            <w:r w:rsidR="00BA30FC">
              <w:rPr>
                <w:rFonts w:eastAsia="TimesNewRomanPSMT"/>
                <w:color w:val="000000"/>
                <w:sz w:val="28"/>
                <w:szCs w:val="28"/>
              </w:rPr>
              <w:t>.</w:t>
            </w:r>
          </w:p>
        </w:tc>
      </w:tr>
      <w:tr w:rsidR="00877F27" w:rsidRPr="00B125DC" w:rsidTr="005074F7">
        <w:trPr>
          <w:trHeight w:val="727"/>
        </w:trPr>
        <w:tc>
          <w:tcPr>
            <w:tcW w:w="528" w:type="dxa"/>
          </w:tcPr>
          <w:p w:rsidR="00877F27" w:rsidRPr="00FC366B" w:rsidRDefault="00877F27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BA30F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877F27" w:rsidRPr="00FC366B" w:rsidRDefault="00877F27" w:rsidP="006176EC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Ділові та особистісні якості </w:t>
            </w:r>
          </w:p>
        </w:tc>
        <w:tc>
          <w:tcPr>
            <w:tcW w:w="6662" w:type="dxa"/>
          </w:tcPr>
          <w:p w:rsidR="00877F27" w:rsidRPr="00E11FF0" w:rsidRDefault="00877F27" w:rsidP="006176EC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) </w:t>
            </w:r>
            <w:r w:rsidRPr="0033346A">
              <w:rPr>
                <w:rStyle w:val="4"/>
                <w:rFonts w:eastAsia="Calibri"/>
                <w:bCs w:val="0"/>
                <w:sz w:val="28"/>
                <w:szCs w:val="28"/>
                <w:u w:val="none"/>
              </w:rPr>
              <w:t>аналітичні здібності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877F27" w:rsidRPr="00877F27" w:rsidRDefault="00877F27" w:rsidP="00BA30FC">
            <w:pPr>
              <w:pStyle w:val="TableContents"/>
              <w:ind w:left="28" w:hanging="28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2</w:t>
            </w:r>
            <w:r w:rsidRPr="00E11FF0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)</w:t>
            </w:r>
            <w:r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неупередженість</w:t>
            </w:r>
            <w:r w:rsidR="00BA30FC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.</w:t>
            </w:r>
          </w:p>
        </w:tc>
      </w:tr>
      <w:tr w:rsidR="00E11FF0" w:rsidRPr="00B125DC" w:rsidTr="00BA30FC">
        <w:trPr>
          <w:trHeight w:val="1760"/>
        </w:trPr>
        <w:tc>
          <w:tcPr>
            <w:tcW w:w="528" w:type="dxa"/>
          </w:tcPr>
          <w:p w:rsidR="00E11FF0" w:rsidRPr="00FC366B" w:rsidRDefault="00877F27" w:rsidP="00E11FF0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BA30FC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E11FF0" w:rsidRPr="00E11FF0" w:rsidRDefault="00E11FF0" w:rsidP="00BA30FC">
            <w:pPr>
              <w:pStyle w:val="af3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6662" w:type="dxa"/>
          </w:tcPr>
          <w:p w:rsidR="00E11FF0" w:rsidRPr="00FB31C8" w:rsidRDefault="00FB31C8" w:rsidP="00BA30FC">
            <w:pPr>
              <w:pStyle w:val="af3"/>
              <w:ind w:left="62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Вміння використовувати </w:t>
            </w:r>
            <w:proofErr w:type="spellStart"/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комп</w:t>
            </w:r>
            <w:r w:rsidR="00BA30FC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ʼ</w:t>
            </w: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ютерне</w:t>
            </w:r>
            <w:proofErr w:type="spellEnd"/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 обладнання та програмне забезпечення, офісну техніку</w:t>
            </w:r>
            <w:r w:rsidR="00BA30FC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,</w:t>
            </w:r>
            <w:r w:rsidRPr="00FB31C8">
              <w:rPr>
                <w:szCs w:val="28"/>
                <w:lang w:eastAsia="ru-RU"/>
              </w:rPr>
              <w:t xml:space="preserve"> </w:t>
            </w:r>
            <w:r w:rsidRPr="00FB31C8">
              <w:rPr>
                <w:b w:val="0"/>
                <w:szCs w:val="28"/>
              </w:rPr>
              <w:t xml:space="preserve">впевнений користувач ПК (Microsoft Word, Excel, </w:t>
            </w:r>
            <w:proofErr w:type="spellStart"/>
            <w:r w:rsidRPr="00FB31C8">
              <w:rPr>
                <w:b w:val="0"/>
                <w:szCs w:val="28"/>
              </w:rPr>
              <w:t>Power</w:t>
            </w:r>
            <w:proofErr w:type="spellEnd"/>
            <w:r w:rsidRPr="00FB31C8">
              <w:rPr>
                <w:b w:val="0"/>
                <w:szCs w:val="28"/>
              </w:rPr>
              <w:t xml:space="preserve"> </w:t>
            </w:r>
            <w:proofErr w:type="spellStart"/>
            <w:r w:rsidRPr="00FB31C8">
              <w:rPr>
                <w:b w:val="0"/>
                <w:szCs w:val="28"/>
              </w:rPr>
              <w:t>Point</w:t>
            </w:r>
            <w:proofErr w:type="spellEnd"/>
            <w:r w:rsidRPr="00FB31C8">
              <w:rPr>
                <w:b w:val="0"/>
                <w:szCs w:val="28"/>
              </w:rPr>
              <w:t>, Outlook Express, Internet), вільне користування законодавчою базою «ЛІГА</w:t>
            </w:r>
            <w:r w:rsidR="00BA30FC">
              <w:rPr>
                <w:b w:val="0"/>
                <w:szCs w:val="28"/>
              </w:rPr>
              <w:t>:</w:t>
            </w:r>
            <w:r w:rsidRPr="00FB31C8">
              <w:rPr>
                <w:b w:val="0"/>
                <w:szCs w:val="28"/>
              </w:rPr>
              <w:t xml:space="preserve"> ЗАКОН»</w:t>
            </w:r>
            <w:r w:rsidR="00BA30FC">
              <w:rPr>
                <w:b w:val="0"/>
                <w:szCs w:val="28"/>
              </w:rPr>
              <w:t>.</w:t>
            </w:r>
          </w:p>
        </w:tc>
      </w:tr>
      <w:tr w:rsidR="00404B3C" w:rsidRPr="00B125DC" w:rsidTr="00B2503B">
        <w:trPr>
          <w:trHeight w:val="495"/>
        </w:trPr>
        <w:tc>
          <w:tcPr>
            <w:tcW w:w="9643" w:type="dxa"/>
            <w:gridSpan w:val="3"/>
          </w:tcPr>
          <w:p w:rsidR="00404B3C" w:rsidRPr="00FC366B" w:rsidRDefault="00404B3C" w:rsidP="00E11FF0">
            <w:pPr>
              <w:spacing w:before="240"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404B3C" w:rsidRPr="00B125DC" w:rsidTr="00DE042E">
        <w:trPr>
          <w:trHeight w:val="495"/>
        </w:trPr>
        <w:tc>
          <w:tcPr>
            <w:tcW w:w="528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453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662" w:type="dxa"/>
          </w:tcPr>
          <w:p w:rsidR="00404B3C" w:rsidRPr="00FC366B" w:rsidRDefault="00404B3C" w:rsidP="00C63D2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DE042E">
        <w:tc>
          <w:tcPr>
            <w:tcW w:w="528" w:type="dxa"/>
          </w:tcPr>
          <w:p w:rsidR="00404B3C" w:rsidRPr="00A86C81" w:rsidRDefault="00404B3C" w:rsidP="00C63D2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  <w:r w:rsidR="00A86C81">
              <w:rPr>
                <w:rFonts w:ascii="Times New Roman" w:hAnsi="Times New Roman"/>
                <w:caps/>
                <w:color w:val="000000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2453" w:type="dxa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404B3C" w:rsidRPr="00FC366B" w:rsidRDefault="00404B3C" w:rsidP="00BA30FC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 Конституція України;</w:t>
            </w:r>
          </w:p>
          <w:p w:rsidR="00404B3C" w:rsidRPr="00FC366B" w:rsidRDefault="00404B3C" w:rsidP="00BA30FC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 Закон України «Про державну службу»;</w:t>
            </w:r>
          </w:p>
          <w:p w:rsidR="00404B3C" w:rsidRPr="00FC366B" w:rsidRDefault="00404B3C" w:rsidP="00BA30FC">
            <w:pPr>
              <w:pStyle w:val="af"/>
              <w:spacing w:before="0" w:beforeAutospacing="0" w:after="0" w:afterAutospacing="0"/>
              <w:ind w:firstLine="33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>3) Закон України «Про запобігання корупції»</w:t>
            </w:r>
            <w:r w:rsidR="00BA30FC">
              <w:rPr>
                <w:sz w:val="28"/>
                <w:szCs w:val="28"/>
              </w:rPr>
              <w:t>.</w:t>
            </w:r>
          </w:p>
        </w:tc>
      </w:tr>
      <w:tr w:rsidR="00AD059A" w:rsidRPr="00B125DC" w:rsidTr="00DE042E">
        <w:trPr>
          <w:trHeight w:val="2259"/>
        </w:trPr>
        <w:tc>
          <w:tcPr>
            <w:tcW w:w="528" w:type="dxa"/>
          </w:tcPr>
          <w:p w:rsidR="00AD059A" w:rsidRPr="00A86C81" w:rsidRDefault="00AD059A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A86C81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2453" w:type="dxa"/>
          </w:tcPr>
          <w:p w:rsidR="00AD059A" w:rsidRPr="00FC366B" w:rsidRDefault="00AD059A" w:rsidP="00BA30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662" w:type="dxa"/>
          </w:tcPr>
          <w:p w:rsidR="00AD059A" w:rsidRPr="005D324B" w:rsidRDefault="009536AF" w:rsidP="00BA30FC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Закон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 доступ до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публічної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AD059A" w:rsidRPr="005D324B" w:rsidRDefault="009536AF" w:rsidP="00BA30FC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Закон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об’єктами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AD059A" w:rsidRPr="005D324B" w:rsidRDefault="009536AF" w:rsidP="00BA30FC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AD059A" w:rsidRPr="000062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059A" w:rsidRPr="005D32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Закон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України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D059A" w:rsidRPr="005D32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Про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звернення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громадян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»;</w:t>
            </w:r>
          </w:p>
          <w:p w:rsidR="00AD059A" w:rsidRPr="005D324B" w:rsidRDefault="009536AF" w:rsidP="00BA30FC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Закон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 культуру»;</w:t>
            </w:r>
          </w:p>
          <w:p w:rsidR="00AD059A" w:rsidRPr="005D324B" w:rsidRDefault="009536AF" w:rsidP="00BA30FC">
            <w:pPr>
              <w:spacing w:after="120" w:line="240" w:lineRule="auto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Закон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Про</w:t>
            </w:r>
            <w:proofErr w:type="gram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музе</w:t>
            </w:r>
            <w:proofErr w:type="gram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ї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>музейну</w:t>
            </w:r>
            <w:proofErr w:type="spellEnd"/>
            <w:r w:rsidR="00AD059A" w:rsidRPr="005D32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справу»;</w:t>
            </w:r>
          </w:p>
          <w:p w:rsidR="00AD059A" w:rsidRPr="00BA30FC" w:rsidRDefault="009536AF" w:rsidP="00BA30FC">
            <w:pPr>
              <w:pStyle w:val="HTML"/>
              <w:spacing w:after="120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D059A">
              <w:rPr>
                <w:rFonts w:ascii="Times New Roman" w:hAnsi="Times New Roman"/>
                <w:sz w:val="28"/>
                <w:szCs w:val="28"/>
              </w:rPr>
              <w:t xml:space="preserve">) Закон України </w:t>
            </w:r>
            <w:r w:rsidR="00AD059A" w:rsidRPr="0000627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«Про професійних творчих працівників та творчі спілки»</w:t>
            </w:r>
            <w:r w:rsidR="00AD059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</w:tc>
      </w:tr>
    </w:tbl>
    <w:p w:rsidR="00653474" w:rsidRPr="00B125DC" w:rsidRDefault="00653474" w:rsidP="00CA278D">
      <w:pPr>
        <w:pStyle w:val="a5"/>
        <w:spacing w:after="0"/>
        <w:ind w:left="0"/>
        <w:rPr>
          <w:szCs w:val="28"/>
          <w:lang w:val="uk-UA"/>
        </w:rPr>
      </w:pPr>
    </w:p>
    <w:p w:rsidR="00CB702A" w:rsidRDefault="00CB702A" w:rsidP="00CB702A">
      <w:pPr>
        <w:pStyle w:val="2"/>
        <w:spacing w:line="276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E648E8" w:rsidRDefault="00E648E8" w:rsidP="00E648E8">
      <w:pPr>
        <w:pStyle w:val="a5"/>
        <w:spacing w:after="0"/>
        <w:ind w:left="0"/>
        <w:rPr>
          <w:szCs w:val="28"/>
          <w:lang w:val="uk-UA"/>
        </w:rPr>
      </w:pPr>
    </w:p>
    <w:p w:rsidR="00A10F20" w:rsidRPr="001A1BF1" w:rsidRDefault="00A10F20" w:rsidP="00CB702A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</w:p>
    <w:sectPr w:rsidR="00A10F20" w:rsidRPr="001A1BF1" w:rsidSect="00607B52">
      <w:headerReference w:type="default" r:id="rId9"/>
      <w:pgSz w:w="11906" w:h="16838" w:code="9"/>
      <w:pgMar w:top="1276" w:right="85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EF" w:rsidRDefault="002931EF" w:rsidP="00970FC1">
      <w:pPr>
        <w:spacing w:after="0" w:line="240" w:lineRule="auto"/>
      </w:pPr>
      <w:r>
        <w:separator/>
      </w:r>
    </w:p>
  </w:endnote>
  <w:endnote w:type="continuationSeparator" w:id="0">
    <w:p w:rsidR="002931EF" w:rsidRDefault="002931EF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EF" w:rsidRDefault="002931EF" w:rsidP="00970FC1">
      <w:pPr>
        <w:spacing w:after="0" w:line="240" w:lineRule="auto"/>
      </w:pPr>
      <w:r>
        <w:separator/>
      </w:r>
    </w:p>
  </w:footnote>
  <w:footnote w:type="continuationSeparator" w:id="0">
    <w:p w:rsidR="002931EF" w:rsidRDefault="002931EF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DC" w:rsidRDefault="00BB7C06">
    <w:pPr>
      <w:pStyle w:val="aa"/>
      <w:jc w:val="center"/>
    </w:pPr>
    <w:fldSimple w:instr=" PAGE   \* MERGEFORMAT ">
      <w:r w:rsidR="00607B52">
        <w:rPr>
          <w:noProof/>
        </w:rPr>
        <w:t>5</w:t>
      </w:r>
    </w:fldSimple>
  </w:p>
  <w:p w:rsidR="00B125DC" w:rsidRDefault="00B125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514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313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6">
    <w:nsid w:val="3A4936B5"/>
    <w:multiLevelType w:val="hybridMultilevel"/>
    <w:tmpl w:val="C63C86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8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2AE2"/>
    <w:rsid w:val="00010F37"/>
    <w:rsid w:val="000200AB"/>
    <w:rsid w:val="000209BB"/>
    <w:rsid w:val="00024A52"/>
    <w:rsid w:val="000256E8"/>
    <w:rsid w:val="00035012"/>
    <w:rsid w:val="000404D8"/>
    <w:rsid w:val="00040ACD"/>
    <w:rsid w:val="00046232"/>
    <w:rsid w:val="0006016A"/>
    <w:rsid w:val="00065844"/>
    <w:rsid w:val="00067530"/>
    <w:rsid w:val="00067F50"/>
    <w:rsid w:val="00071C8A"/>
    <w:rsid w:val="0008351C"/>
    <w:rsid w:val="00094571"/>
    <w:rsid w:val="00094DEA"/>
    <w:rsid w:val="00095916"/>
    <w:rsid w:val="000A2A6A"/>
    <w:rsid w:val="000A52FB"/>
    <w:rsid w:val="000B064A"/>
    <w:rsid w:val="000B2E9B"/>
    <w:rsid w:val="000B30C7"/>
    <w:rsid w:val="000C53B6"/>
    <w:rsid w:val="000C6130"/>
    <w:rsid w:val="000D145B"/>
    <w:rsid w:val="000D1C62"/>
    <w:rsid w:val="000D4793"/>
    <w:rsid w:val="000D7DFA"/>
    <w:rsid w:val="000E0921"/>
    <w:rsid w:val="000F2776"/>
    <w:rsid w:val="000F3480"/>
    <w:rsid w:val="000F680E"/>
    <w:rsid w:val="00101EB7"/>
    <w:rsid w:val="00102875"/>
    <w:rsid w:val="001047E9"/>
    <w:rsid w:val="001115E7"/>
    <w:rsid w:val="00112234"/>
    <w:rsid w:val="00112375"/>
    <w:rsid w:val="00114259"/>
    <w:rsid w:val="00132D16"/>
    <w:rsid w:val="00136084"/>
    <w:rsid w:val="00143191"/>
    <w:rsid w:val="0014604C"/>
    <w:rsid w:val="00147F93"/>
    <w:rsid w:val="00151ACA"/>
    <w:rsid w:val="00153F01"/>
    <w:rsid w:val="00157BFE"/>
    <w:rsid w:val="0016333B"/>
    <w:rsid w:val="00173D51"/>
    <w:rsid w:val="001907EC"/>
    <w:rsid w:val="001A1BF1"/>
    <w:rsid w:val="001A6341"/>
    <w:rsid w:val="001A6D55"/>
    <w:rsid w:val="001B6D7E"/>
    <w:rsid w:val="001B6FB6"/>
    <w:rsid w:val="001B7AFE"/>
    <w:rsid w:val="001C116A"/>
    <w:rsid w:val="001C7718"/>
    <w:rsid w:val="001C7B13"/>
    <w:rsid w:val="001D4B1F"/>
    <w:rsid w:val="001D61C4"/>
    <w:rsid w:val="001E2C9F"/>
    <w:rsid w:val="001E675E"/>
    <w:rsid w:val="001F2971"/>
    <w:rsid w:val="001F57A9"/>
    <w:rsid w:val="00200E59"/>
    <w:rsid w:val="00203403"/>
    <w:rsid w:val="00214322"/>
    <w:rsid w:val="00217186"/>
    <w:rsid w:val="0021785A"/>
    <w:rsid w:val="00226F0C"/>
    <w:rsid w:val="0022788A"/>
    <w:rsid w:val="00234C74"/>
    <w:rsid w:val="00236C44"/>
    <w:rsid w:val="00237D9B"/>
    <w:rsid w:val="00243FAD"/>
    <w:rsid w:val="002446F8"/>
    <w:rsid w:val="00247432"/>
    <w:rsid w:val="0024762B"/>
    <w:rsid w:val="0025348F"/>
    <w:rsid w:val="002600A5"/>
    <w:rsid w:val="00263731"/>
    <w:rsid w:val="002744D9"/>
    <w:rsid w:val="00283D05"/>
    <w:rsid w:val="002865A4"/>
    <w:rsid w:val="0028723A"/>
    <w:rsid w:val="002931EF"/>
    <w:rsid w:val="002A5967"/>
    <w:rsid w:val="002B27FB"/>
    <w:rsid w:val="002B29F5"/>
    <w:rsid w:val="002B40A6"/>
    <w:rsid w:val="002B6F2B"/>
    <w:rsid w:val="002C5D2F"/>
    <w:rsid w:val="002C6DC4"/>
    <w:rsid w:val="002D023A"/>
    <w:rsid w:val="002D0E13"/>
    <w:rsid w:val="002E7916"/>
    <w:rsid w:val="002F5338"/>
    <w:rsid w:val="003048A3"/>
    <w:rsid w:val="00305C50"/>
    <w:rsid w:val="003111F5"/>
    <w:rsid w:val="003162C6"/>
    <w:rsid w:val="003234AE"/>
    <w:rsid w:val="0033346A"/>
    <w:rsid w:val="003376BA"/>
    <w:rsid w:val="00345D34"/>
    <w:rsid w:val="00347E27"/>
    <w:rsid w:val="003529E1"/>
    <w:rsid w:val="00353DAE"/>
    <w:rsid w:val="00354899"/>
    <w:rsid w:val="003561E0"/>
    <w:rsid w:val="00362473"/>
    <w:rsid w:val="00376ED6"/>
    <w:rsid w:val="00384069"/>
    <w:rsid w:val="003A33F1"/>
    <w:rsid w:val="003B2633"/>
    <w:rsid w:val="003C11C3"/>
    <w:rsid w:val="003C1463"/>
    <w:rsid w:val="003D164E"/>
    <w:rsid w:val="003D6A99"/>
    <w:rsid w:val="003E53A6"/>
    <w:rsid w:val="003E541B"/>
    <w:rsid w:val="003E6C27"/>
    <w:rsid w:val="003F476A"/>
    <w:rsid w:val="003F7E6F"/>
    <w:rsid w:val="003F7FF0"/>
    <w:rsid w:val="00401DD4"/>
    <w:rsid w:val="00403E50"/>
    <w:rsid w:val="00404B3C"/>
    <w:rsid w:val="00410751"/>
    <w:rsid w:val="004128E4"/>
    <w:rsid w:val="00425EDF"/>
    <w:rsid w:val="00427E1F"/>
    <w:rsid w:val="0043088E"/>
    <w:rsid w:val="00434DE8"/>
    <w:rsid w:val="00436426"/>
    <w:rsid w:val="0043681B"/>
    <w:rsid w:val="0043770D"/>
    <w:rsid w:val="00451AB4"/>
    <w:rsid w:val="00454BEA"/>
    <w:rsid w:val="00456F70"/>
    <w:rsid w:val="00464CC8"/>
    <w:rsid w:val="00467DA0"/>
    <w:rsid w:val="00470279"/>
    <w:rsid w:val="00475136"/>
    <w:rsid w:val="0047676F"/>
    <w:rsid w:val="0047737E"/>
    <w:rsid w:val="00480038"/>
    <w:rsid w:val="0048493A"/>
    <w:rsid w:val="00484B52"/>
    <w:rsid w:val="00491601"/>
    <w:rsid w:val="00491D0E"/>
    <w:rsid w:val="00494C7F"/>
    <w:rsid w:val="004A3E5C"/>
    <w:rsid w:val="004A40C6"/>
    <w:rsid w:val="004B4855"/>
    <w:rsid w:val="004C1805"/>
    <w:rsid w:val="004C4816"/>
    <w:rsid w:val="004E124A"/>
    <w:rsid w:val="004E2EEC"/>
    <w:rsid w:val="004E4851"/>
    <w:rsid w:val="004E78D9"/>
    <w:rsid w:val="004F0DE2"/>
    <w:rsid w:val="004F6025"/>
    <w:rsid w:val="004F7AB7"/>
    <w:rsid w:val="005074F7"/>
    <w:rsid w:val="00515ABE"/>
    <w:rsid w:val="00520E08"/>
    <w:rsid w:val="005301E2"/>
    <w:rsid w:val="00535F65"/>
    <w:rsid w:val="0054421A"/>
    <w:rsid w:val="00546451"/>
    <w:rsid w:val="0054647C"/>
    <w:rsid w:val="005532A6"/>
    <w:rsid w:val="005545A4"/>
    <w:rsid w:val="00564C8D"/>
    <w:rsid w:val="0056691A"/>
    <w:rsid w:val="0057067A"/>
    <w:rsid w:val="00570A09"/>
    <w:rsid w:val="0057596A"/>
    <w:rsid w:val="00576765"/>
    <w:rsid w:val="00577178"/>
    <w:rsid w:val="00581309"/>
    <w:rsid w:val="00582DF2"/>
    <w:rsid w:val="005913A0"/>
    <w:rsid w:val="005943ED"/>
    <w:rsid w:val="005A60D1"/>
    <w:rsid w:val="005A63CD"/>
    <w:rsid w:val="005A78E7"/>
    <w:rsid w:val="005B10EB"/>
    <w:rsid w:val="005B1CEB"/>
    <w:rsid w:val="005B30D9"/>
    <w:rsid w:val="005C5293"/>
    <w:rsid w:val="005E27F2"/>
    <w:rsid w:val="005E5A0A"/>
    <w:rsid w:val="005E7BBA"/>
    <w:rsid w:val="005F4E23"/>
    <w:rsid w:val="006075BC"/>
    <w:rsid w:val="00607960"/>
    <w:rsid w:val="00607B52"/>
    <w:rsid w:val="0062473D"/>
    <w:rsid w:val="00627213"/>
    <w:rsid w:val="006418FB"/>
    <w:rsid w:val="00646DB4"/>
    <w:rsid w:val="00651B78"/>
    <w:rsid w:val="00651F49"/>
    <w:rsid w:val="00653474"/>
    <w:rsid w:val="006547F7"/>
    <w:rsid w:val="00656D6B"/>
    <w:rsid w:val="006679F6"/>
    <w:rsid w:val="00681147"/>
    <w:rsid w:val="00681243"/>
    <w:rsid w:val="0069512F"/>
    <w:rsid w:val="006A17DE"/>
    <w:rsid w:val="006A28C7"/>
    <w:rsid w:val="006A5CB7"/>
    <w:rsid w:val="006A6C23"/>
    <w:rsid w:val="006B61AC"/>
    <w:rsid w:val="006B7DE4"/>
    <w:rsid w:val="006C00E4"/>
    <w:rsid w:val="006C07E5"/>
    <w:rsid w:val="006C1E7E"/>
    <w:rsid w:val="006C4584"/>
    <w:rsid w:val="006D6A51"/>
    <w:rsid w:val="006D771D"/>
    <w:rsid w:val="006D7CE4"/>
    <w:rsid w:val="006E7B01"/>
    <w:rsid w:val="006F3E34"/>
    <w:rsid w:val="007047B2"/>
    <w:rsid w:val="00715C5B"/>
    <w:rsid w:val="00717A2C"/>
    <w:rsid w:val="0073138A"/>
    <w:rsid w:val="0073427F"/>
    <w:rsid w:val="00736A5F"/>
    <w:rsid w:val="00737A98"/>
    <w:rsid w:val="007428EC"/>
    <w:rsid w:val="00743D19"/>
    <w:rsid w:val="007445CF"/>
    <w:rsid w:val="00746A53"/>
    <w:rsid w:val="00757525"/>
    <w:rsid w:val="007600E5"/>
    <w:rsid w:val="007644BD"/>
    <w:rsid w:val="00772E35"/>
    <w:rsid w:val="00781360"/>
    <w:rsid w:val="0078167D"/>
    <w:rsid w:val="00786B04"/>
    <w:rsid w:val="00792033"/>
    <w:rsid w:val="0079284A"/>
    <w:rsid w:val="007A74FA"/>
    <w:rsid w:val="007A7E71"/>
    <w:rsid w:val="007B0BFC"/>
    <w:rsid w:val="007B1082"/>
    <w:rsid w:val="007B5A55"/>
    <w:rsid w:val="007B6A6C"/>
    <w:rsid w:val="007B7D27"/>
    <w:rsid w:val="007C0C79"/>
    <w:rsid w:val="007C3622"/>
    <w:rsid w:val="007C65B0"/>
    <w:rsid w:val="007D1354"/>
    <w:rsid w:val="007D4223"/>
    <w:rsid w:val="007D5F08"/>
    <w:rsid w:val="007E08DF"/>
    <w:rsid w:val="007E4794"/>
    <w:rsid w:val="007F7343"/>
    <w:rsid w:val="007F7694"/>
    <w:rsid w:val="00811B70"/>
    <w:rsid w:val="00811DBA"/>
    <w:rsid w:val="00817F69"/>
    <w:rsid w:val="00826488"/>
    <w:rsid w:val="00836FCC"/>
    <w:rsid w:val="0083705B"/>
    <w:rsid w:val="00840433"/>
    <w:rsid w:val="00840538"/>
    <w:rsid w:val="008414B0"/>
    <w:rsid w:val="00841EB5"/>
    <w:rsid w:val="0085196E"/>
    <w:rsid w:val="00855E9B"/>
    <w:rsid w:val="0086042C"/>
    <w:rsid w:val="00862888"/>
    <w:rsid w:val="0086293A"/>
    <w:rsid w:val="0086548C"/>
    <w:rsid w:val="00876E73"/>
    <w:rsid w:val="00877CB2"/>
    <w:rsid w:val="00877F27"/>
    <w:rsid w:val="00881BBB"/>
    <w:rsid w:val="0089001D"/>
    <w:rsid w:val="0089339C"/>
    <w:rsid w:val="008939FB"/>
    <w:rsid w:val="00894D92"/>
    <w:rsid w:val="008A1817"/>
    <w:rsid w:val="008A4448"/>
    <w:rsid w:val="008A6EB2"/>
    <w:rsid w:val="008A6FE7"/>
    <w:rsid w:val="008B19AB"/>
    <w:rsid w:val="008B2282"/>
    <w:rsid w:val="008B6235"/>
    <w:rsid w:val="008C56F1"/>
    <w:rsid w:val="008C6996"/>
    <w:rsid w:val="008D0312"/>
    <w:rsid w:val="008D0D30"/>
    <w:rsid w:val="008D621E"/>
    <w:rsid w:val="008E5645"/>
    <w:rsid w:val="008E7B50"/>
    <w:rsid w:val="008F4A29"/>
    <w:rsid w:val="008F5A75"/>
    <w:rsid w:val="009004F7"/>
    <w:rsid w:val="00901578"/>
    <w:rsid w:val="0090340E"/>
    <w:rsid w:val="009055CC"/>
    <w:rsid w:val="009061E4"/>
    <w:rsid w:val="00910D28"/>
    <w:rsid w:val="00916B93"/>
    <w:rsid w:val="00920389"/>
    <w:rsid w:val="009227FC"/>
    <w:rsid w:val="009229D2"/>
    <w:rsid w:val="009332AD"/>
    <w:rsid w:val="00935966"/>
    <w:rsid w:val="009402BB"/>
    <w:rsid w:val="009433EA"/>
    <w:rsid w:val="009441FB"/>
    <w:rsid w:val="00945B35"/>
    <w:rsid w:val="00953601"/>
    <w:rsid w:val="009536AF"/>
    <w:rsid w:val="00953F4B"/>
    <w:rsid w:val="0095540E"/>
    <w:rsid w:val="00970FC1"/>
    <w:rsid w:val="00973171"/>
    <w:rsid w:val="00990C79"/>
    <w:rsid w:val="00996522"/>
    <w:rsid w:val="00996EC1"/>
    <w:rsid w:val="00997982"/>
    <w:rsid w:val="009A3ED7"/>
    <w:rsid w:val="009A4557"/>
    <w:rsid w:val="009B06F9"/>
    <w:rsid w:val="009B0B4C"/>
    <w:rsid w:val="009B14B5"/>
    <w:rsid w:val="009B6DA9"/>
    <w:rsid w:val="009C65C1"/>
    <w:rsid w:val="009C6931"/>
    <w:rsid w:val="009C6DF9"/>
    <w:rsid w:val="009D31A7"/>
    <w:rsid w:val="009D3A46"/>
    <w:rsid w:val="009D459D"/>
    <w:rsid w:val="009E1776"/>
    <w:rsid w:val="009E19F8"/>
    <w:rsid w:val="009E31CB"/>
    <w:rsid w:val="009E43A6"/>
    <w:rsid w:val="00A01044"/>
    <w:rsid w:val="00A011AA"/>
    <w:rsid w:val="00A03D52"/>
    <w:rsid w:val="00A045EA"/>
    <w:rsid w:val="00A062CF"/>
    <w:rsid w:val="00A10F20"/>
    <w:rsid w:val="00A16F55"/>
    <w:rsid w:val="00A22380"/>
    <w:rsid w:val="00A34DFC"/>
    <w:rsid w:val="00A45CEE"/>
    <w:rsid w:val="00A46029"/>
    <w:rsid w:val="00A62783"/>
    <w:rsid w:val="00A63910"/>
    <w:rsid w:val="00A65012"/>
    <w:rsid w:val="00A70B54"/>
    <w:rsid w:val="00A7309F"/>
    <w:rsid w:val="00A735FD"/>
    <w:rsid w:val="00A74CCA"/>
    <w:rsid w:val="00A7559C"/>
    <w:rsid w:val="00A858C2"/>
    <w:rsid w:val="00A86C81"/>
    <w:rsid w:val="00A91D3C"/>
    <w:rsid w:val="00A91F38"/>
    <w:rsid w:val="00AA3151"/>
    <w:rsid w:val="00AA4D3D"/>
    <w:rsid w:val="00AB0C6E"/>
    <w:rsid w:val="00AB2789"/>
    <w:rsid w:val="00AB376E"/>
    <w:rsid w:val="00AB75EC"/>
    <w:rsid w:val="00AC0658"/>
    <w:rsid w:val="00AC443B"/>
    <w:rsid w:val="00AD059A"/>
    <w:rsid w:val="00AD647C"/>
    <w:rsid w:val="00AE0718"/>
    <w:rsid w:val="00AE3343"/>
    <w:rsid w:val="00AF065A"/>
    <w:rsid w:val="00B125DC"/>
    <w:rsid w:val="00B2488D"/>
    <w:rsid w:val="00B2503B"/>
    <w:rsid w:val="00B310C7"/>
    <w:rsid w:val="00B352BA"/>
    <w:rsid w:val="00B406A2"/>
    <w:rsid w:val="00B4308E"/>
    <w:rsid w:val="00B51ACA"/>
    <w:rsid w:val="00B578EE"/>
    <w:rsid w:val="00B60109"/>
    <w:rsid w:val="00B639CA"/>
    <w:rsid w:val="00B76778"/>
    <w:rsid w:val="00B83935"/>
    <w:rsid w:val="00B844F7"/>
    <w:rsid w:val="00B97D01"/>
    <w:rsid w:val="00BA00E5"/>
    <w:rsid w:val="00BA30FC"/>
    <w:rsid w:val="00BA5512"/>
    <w:rsid w:val="00BA7642"/>
    <w:rsid w:val="00BB0D0D"/>
    <w:rsid w:val="00BB17CC"/>
    <w:rsid w:val="00BB7C06"/>
    <w:rsid w:val="00BC13DD"/>
    <w:rsid w:val="00BC3713"/>
    <w:rsid w:val="00BC5235"/>
    <w:rsid w:val="00BD1005"/>
    <w:rsid w:val="00BD44D2"/>
    <w:rsid w:val="00BE525B"/>
    <w:rsid w:val="00BE52E7"/>
    <w:rsid w:val="00BE5F36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6100"/>
    <w:rsid w:val="00C27E52"/>
    <w:rsid w:val="00C32F37"/>
    <w:rsid w:val="00C40F54"/>
    <w:rsid w:val="00C504E9"/>
    <w:rsid w:val="00C51E69"/>
    <w:rsid w:val="00C52C4D"/>
    <w:rsid w:val="00C52E0E"/>
    <w:rsid w:val="00C56233"/>
    <w:rsid w:val="00C80FAE"/>
    <w:rsid w:val="00C82AE8"/>
    <w:rsid w:val="00CA1310"/>
    <w:rsid w:val="00CA278D"/>
    <w:rsid w:val="00CA45BF"/>
    <w:rsid w:val="00CB497E"/>
    <w:rsid w:val="00CB6280"/>
    <w:rsid w:val="00CB702A"/>
    <w:rsid w:val="00CC3298"/>
    <w:rsid w:val="00CC56DB"/>
    <w:rsid w:val="00CD0704"/>
    <w:rsid w:val="00CD1337"/>
    <w:rsid w:val="00CD18F2"/>
    <w:rsid w:val="00CD76F8"/>
    <w:rsid w:val="00CE16F8"/>
    <w:rsid w:val="00CF1880"/>
    <w:rsid w:val="00D00444"/>
    <w:rsid w:val="00D02264"/>
    <w:rsid w:val="00D03028"/>
    <w:rsid w:val="00D11053"/>
    <w:rsid w:val="00D14C8E"/>
    <w:rsid w:val="00D16513"/>
    <w:rsid w:val="00D17649"/>
    <w:rsid w:val="00D23DB3"/>
    <w:rsid w:val="00D25E35"/>
    <w:rsid w:val="00D27FE6"/>
    <w:rsid w:val="00D32F3B"/>
    <w:rsid w:val="00D32FD1"/>
    <w:rsid w:val="00D37BD7"/>
    <w:rsid w:val="00D4418E"/>
    <w:rsid w:val="00D47280"/>
    <w:rsid w:val="00D51392"/>
    <w:rsid w:val="00D51BCA"/>
    <w:rsid w:val="00D52888"/>
    <w:rsid w:val="00D56F88"/>
    <w:rsid w:val="00D617A2"/>
    <w:rsid w:val="00D71435"/>
    <w:rsid w:val="00D71A1F"/>
    <w:rsid w:val="00D7529C"/>
    <w:rsid w:val="00D81944"/>
    <w:rsid w:val="00D8502F"/>
    <w:rsid w:val="00D859C5"/>
    <w:rsid w:val="00DA0D31"/>
    <w:rsid w:val="00DA1558"/>
    <w:rsid w:val="00DA6927"/>
    <w:rsid w:val="00DB4810"/>
    <w:rsid w:val="00DC0C70"/>
    <w:rsid w:val="00DC3C5A"/>
    <w:rsid w:val="00DC5980"/>
    <w:rsid w:val="00DD0CBB"/>
    <w:rsid w:val="00DD1710"/>
    <w:rsid w:val="00DD17FD"/>
    <w:rsid w:val="00DD2F66"/>
    <w:rsid w:val="00DD3F2E"/>
    <w:rsid w:val="00DD7708"/>
    <w:rsid w:val="00DE042E"/>
    <w:rsid w:val="00DE2DD8"/>
    <w:rsid w:val="00DE33F5"/>
    <w:rsid w:val="00DF45D7"/>
    <w:rsid w:val="00E01A67"/>
    <w:rsid w:val="00E027CC"/>
    <w:rsid w:val="00E117D9"/>
    <w:rsid w:val="00E11FF0"/>
    <w:rsid w:val="00E17EBA"/>
    <w:rsid w:val="00E21739"/>
    <w:rsid w:val="00E22087"/>
    <w:rsid w:val="00E25E01"/>
    <w:rsid w:val="00E3525C"/>
    <w:rsid w:val="00E452B1"/>
    <w:rsid w:val="00E5628E"/>
    <w:rsid w:val="00E61EA2"/>
    <w:rsid w:val="00E648E8"/>
    <w:rsid w:val="00E6520F"/>
    <w:rsid w:val="00E65329"/>
    <w:rsid w:val="00E76A42"/>
    <w:rsid w:val="00E77A71"/>
    <w:rsid w:val="00E819AC"/>
    <w:rsid w:val="00E954D0"/>
    <w:rsid w:val="00EA28F6"/>
    <w:rsid w:val="00EB270A"/>
    <w:rsid w:val="00EB54D7"/>
    <w:rsid w:val="00EB5C70"/>
    <w:rsid w:val="00EC477D"/>
    <w:rsid w:val="00EC74D2"/>
    <w:rsid w:val="00ED3894"/>
    <w:rsid w:val="00ED5995"/>
    <w:rsid w:val="00EE2338"/>
    <w:rsid w:val="00EE5CFD"/>
    <w:rsid w:val="00EF2343"/>
    <w:rsid w:val="00F00734"/>
    <w:rsid w:val="00F0252C"/>
    <w:rsid w:val="00F0407A"/>
    <w:rsid w:val="00F06E70"/>
    <w:rsid w:val="00F1665B"/>
    <w:rsid w:val="00F2014F"/>
    <w:rsid w:val="00F22EBC"/>
    <w:rsid w:val="00F2368E"/>
    <w:rsid w:val="00F31EE7"/>
    <w:rsid w:val="00F322C1"/>
    <w:rsid w:val="00F37ADA"/>
    <w:rsid w:val="00F461B4"/>
    <w:rsid w:val="00F511F2"/>
    <w:rsid w:val="00F54FC7"/>
    <w:rsid w:val="00F551EC"/>
    <w:rsid w:val="00F5617A"/>
    <w:rsid w:val="00F70F41"/>
    <w:rsid w:val="00F72B31"/>
    <w:rsid w:val="00F76E35"/>
    <w:rsid w:val="00F8489D"/>
    <w:rsid w:val="00F95041"/>
    <w:rsid w:val="00FA0E35"/>
    <w:rsid w:val="00FA1EBF"/>
    <w:rsid w:val="00FA246A"/>
    <w:rsid w:val="00FA42F2"/>
    <w:rsid w:val="00FB0367"/>
    <w:rsid w:val="00FB31C8"/>
    <w:rsid w:val="00FC0D2A"/>
    <w:rsid w:val="00FD4F48"/>
    <w:rsid w:val="00FD5ED0"/>
    <w:rsid w:val="00FD7FEE"/>
    <w:rsid w:val="00FE00F2"/>
    <w:rsid w:val="00FE2B5F"/>
    <w:rsid w:val="00FE34C2"/>
    <w:rsid w:val="00FF0D94"/>
    <w:rsid w:val="00FF38AE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uiPriority="22" w:qFormat="1"/>
    <w:lsdException w:name="Emphasis" w:locked="1" w:qFormat="1"/>
    <w:lsdException w:name="Normal (Web)" w:uiPriority="99"/>
    <w:lsdException w:name="HTML Preformatted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E117D9"/>
    <w:pPr>
      <w:keepNext/>
      <w:spacing w:after="0" w:line="300" w:lineRule="exact"/>
      <w:jc w:val="center"/>
      <w:outlineLvl w:val="1"/>
    </w:pPr>
    <w:rPr>
      <w:rFonts w:ascii="Arial" w:eastAsia="Times New Roman" w:hAnsi="Arial" w:cs="Arial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hAnsi="Times New Roman"/>
      <w:sz w:val="24"/>
      <w:lang w:val="ru-RU" w:eastAsia="ru-RU"/>
    </w:rPr>
  </w:style>
  <w:style w:type="character" w:styleId="a7">
    <w:name w:val="FollowedHyperlink"/>
    <w:semiHidden/>
    <w:rsid w:val="006075BC"/>
    <w:rPr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2B6F2B"/>
    <w:rPr>
      <w:rFonts w:ascii="Tahoma" w:hAnsi="Tahoma"/>
      <w:sz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1">
    <w:name w:val="Абзац списка2"/>
    <w:basedOn w:val="a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5348F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0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0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af1">
    <w:name w:val="List Paragraph"/>
    <w:basedOn w:val="a"/>
    <w:uiPriority w:val="34"/>
    <w:qFormat/>
    <w:rsid w:val="00646DB4"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1115E7"/>
    <w:rPr>
      <w:b/>
      <w:bCs/>
    </w:rPr>
  </w:style>
  <w:style w:type="character" w:customStyle="1" w:styleId="4">
    <w:name w:val="Основной текст (4)"/>
    <w:basedOn w:val="a0"/>
    <w:uiPriority w:val="99"/>
    <w:rsid w:val="00EE2338"/>
    <w:rPr>
      <w:b/>
      <w:bCs/>
      <w:sz w:val="25"/>
      <w:szCs w:val="25"/>
      <w:u w:val="single"/>
      <w:shd w:val="clear" w:color="auto" w:fill="FFFFFF"/>
    </w:rPr>
  </w:style>
  <w:style w:type="paragraph" w:styleId="af3">
    <w:name w:val="Body Text"/>
    <w:basedOn w:val="a"/>
    <w:link w:val="af4"/>
    <w:rsid w:val="000C6130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0C6130"/>
    <w:rPr>
      <w:rFonts w:ascii="Times New Roman" w:eastAsia="Times New Roman" w:hAnsi="Times New Roman"/>
      <w:b/>
      <w:sz w:val="28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0C6130"/>
    <w:rPr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FB31C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FB31C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eastAsia="uk-UA"/>
    </w:rPr>
  </w:style>
  <w:style w:type="paragraph" w:styleId="af5">
    <w:name w:val="Title"/>
    <w:basedOn w:val="a"/>
    <w:link w:val="af6"/>
    <w:qFormat/>
    <w:locked/>
    <w:rsid w:val="00AD059A"/>
    <w:pPr>
      <w:spacing w:after="0" w:line="240" w:lineRule="auto"/>
      <w:jc w:val="center"/>
    </w:pPr>
    <w:rPr>
      <w:rFonts w:ascii="Tahoma" w:eastAsia="Times New Roman" w:hAnsi="Tahoma"/>
      <w:sz w:val="24"/>
      <w:szCs w:val="20"/>
      <w:lang w:val="ru-RU" w:eastAsia="uk-UA"/>
    </w:rPr>
  </w:style>
  <w:style w:type="character" w:customStyle="1" w:styleId="af6">
    <w:name w:val="Название Знак"/>
    <w:basedOn w:val="a0"/>
    <w:link w:val="af5"/>
    <w:rsid w:val="00AD059A"/>
    <w:rPr>
      <w:rFonts w:ascii="Tahoma" w:eastAsia="Times New Roman" w:hAnsi="Tahoma"/>
      <w:sz w:val="24"/>
      <w:lang w:val="ru-RU"/>
    </w:rPr>
  </w:style>
  <w:style w:type="character" w:customStyle="1" w:styleId="20">
    <w:name w:val="Заголовок 2 Знак"/>
    <w:basedOn w:val="a0"/>
    <w:link w:val="2"/>
    <w:rsid w:val="00E117D9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2D69-A7E7-425D-BA14-C76FC74B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4398</Words>
  <Characters>2508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6893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37</cp:revision>
  <cp:lastPrinted>2019-09-04T08:23:00Z</cp:lastPrinted>
  <dcterms:created xsi:type="dcterms:W3CDTF">2019-09-02T05:00:00Z</dcterms:created>
  <dcterms:modified xsi:type="dcterms:W3CDTF">2019-09-04T12:08:00Z</dcterms:modified>
</cp:coreProperties>
</file>