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173853" w:rsidRPr="00B07439" w:rsidRDefault="00173853" w:rsidP="007743D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Pr="00B0743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заступника керівника Управління </w:t>
      </w:r>
      <w:r w:rsidR="001D1976">
        <w:rPr>
          <w:rFonts w:ascii="Times New Roman" w:hAnsi="Times New Roman"/>
          <w:b/>
          <w:color w:val="000000"/>
          <w:sz w:val="28"/>
          <w:szCs w:val="28"/>
          <w:lang w:eastAsia="uk-UA"/>
        </w:rPr>
        <w:t>бухгалтерського обліку</w:t>
      </w: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662"/>
      </w:tblGrid>
      <w:tr w:rsidR="00173853" w:rsidRPr="00B07439" w:rsidTr="00761DD9">
        <w:tc>
          <w:tcPr>
            <w:tcW w:w="9643" w:type="dxa"/>
            <w:gridSpan w:val="2"/>
          </w:tcPr>
          <w:p w:rsidR="00173853" w:rsidRPr="00761DD9" w:rsidRDefault="00173853" w:rsidP="00761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173853" w:rsidRPr="00B07439" w:rsidTr="00761DD9"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173853" w:rsidRPr="00761DD9" w:rsidRDefault="00173853" w:rsidP="00C44C29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n72"/>
            <w:bookmarkStart w:id="1" w:name="n71"/>
            <w:bookmarkEnd w:id="0"/>
            <w:bookmarkEnd w:id="1"/>
            <w:r w:rsidRPr="00761DD9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173853" w:rsidRPr="00761DD9" w:rsidRDefault="00173853" w:rsidP="004D2C4B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734D7D">
              <w:rPr>
                <w:rFonts w:ascii="Times New Roman" w:hAnsi="Times New Roman"/>
                <w:sz w:val="28"/>
                <w:szCs w:val="28"/>
              </w:rPr>
              <w:t>організація і планування роботи  Управління, забезпечення виконання покладених на н</w:t>
            </w:r>
            <w:r w:rsidR="00D65559">
              <w:rPr>
                <w:rFonts w:ascii="Times New Roman" w:hAnsi="Times New Roman"/>
                <w:sz w:val="28"/>
                <w:szCs w:val="28"/>
              </w:rPr>
              <w:t>ього</w:t>
            </w:r>
            <w:r w:rsidR="00734D7D">
              <w:rPr>
                <w:rFonts w:ascii="Times New Roman" w:hAnsi="Times New Roman"/>
                <w:sz w:val="28"/>
                <w:szCs w:val="28"/>
              </w:rPr>
              <w:t xml:space="preserve"> завдань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734D7D">
              <w:rPr>
                <w:rFonts w:ascii="Times New Roman" w:hAnsi="Times New Roman"/>
                <w:sz w:val="28"/>
                <w:szCs w:val="28"/>
              </w:rPr>
              <w:t>ведення бухгалтерського обліку, оформлення первинних документів, бухгалтерських проведень, формування меморіальних ордерів та складання головної книги відповідно до вимог чинного законодавства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3) </w:t>
            </w:r>
            <w:r w:rsidR="00734D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 за відповідністю взятих бюджетних зобов’язань бюджетним асигнуванням та паспортам бюджетних програм, за цільовим </w:t>
            </w:r>
            <w:r w:rsidR="00D65559">
              <w:rPr>
                <w:rFonts w:ascii="Times New Roman" w:hAnsi="Times New Roman"/>
                <w:bCs/>
                <w:iCs/>
                <w:sz w:val="28"/>
                <w:szCs w:val="28"/>
              </w:rPr>
              <w:t>і</w:t>
            </w:r>
            <w:r w:rsidR="00734D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ефективним використанням фінансових </w:t>
            </w:r>
            <w:r w:rsidR="00D65559">
              <w:rPr>
                <w:rFonts w:ascii="Times New Roman" w:hAnsi="Times New Roman"/>
                <w:bCs/>
                <w:iCs/>
                <w:sz w:val="28"/>
                <w:szCs w:val="28"/>
              </w:rPr>
              <w:t>і</w:t>
            </w:r>
            <w:r w:rsidR="00734D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матеріальних ресурсів, збереженням майна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pStyle w:val="a5"/>
              <w:spacing w:after="0"/>
              <w:ind w:left="0" w:firstLine="388"/>
              <w:jc w:val="both"/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sz w:val="28"/>
                <w:szCs w:val="28"/>
                <w:lang w:val="uk-UA"/>
              </w:rPr>
              <w:t xml:space="preserve">4) </w:t>
            </w:r>
            <w:r w:rsidR="00734D7D">
              <w:rPr>
                <w:rFonts w:cs="Times New Roman"/>
                <w:bCs/>
                <w:iCs/>
                <w:sz w:val="28"/>
                <w:szCs w:val="28"/>
                <w:lang w:val="uk-UA"/>
              </w:rPr>
              <w:t>здійснення аналізу використання бюджетних коштів, підготовка інформації щодо виконання бюджетних програм та надання пропозицій щодо перерозподілу асигнувань</w:t>
            </w:r>
            <w:r w:rsidRPr="00761DD9">
              <w:rPr>
                <w:rFonts w:cs="Times New Roman"/>
                <w:noProof/>
                <w:sz w:val="28"/>
                <w:szCs w:val="28"/>
                <w:lang w:val="uk-UA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734D7D">
              <w:rPr>
                <w:rFonts w:ascii="Times New Roman" w:hAnsi="Times New Roman"/>
                <w:sz w:val="28"/>
                <w:szCs w:val="20"/>
              </w:rPr>
              <w:t xml:space="preserve">визначення </w:t>
            </w:r>
            <w:r w:rsidR="00D65559">
              <w:rPr>
                <w:rFonts w:ascii="Times New Roman" w:hAnsi="Times New Roman"/>
                <w:sz w:val="28"/>
                <w:szCs w:val="20"/>
              </w:rPr>
              <w:t>причин виникнення дебіторської та</w:t>
            </w:r>
            <w:r w:rsidR="00734D7D">
              <w:rPr>
                <w:rFonts w:ascii="Times New Roman" w:hAnsi="Times New Roman"/>
                <w:sz w:val="28"/>
                <w:szCs w:val="20"/>
              </w:rPr>
              <w:t xml:space="preserve"> кредиторської заборгованості та шляхів її погашення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734D7D">
              <w:rPr>
                <w:rFonts w:ascii="Times New Roman" w:hAnsi="Times New Roman"/>
                <w:sz w:val="28"/>
                <w:szCs w:val="28"/>
              </w:rPr>
              <w:t>підготовка податкової, статистичної та іншої звітності</w:t>
            </w:r>
            <w:r w:rsidRPr="00761DD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bCs/>
                <w:sz w:val="28"/>
                <w:szCs w:val="28"/>
              </w:rPr>
              <w:t xml:space="preserve">7) </w:t>
            </w:r>
            <w:r w:rsidR="007E156E">
              <w:rPr>
                <w:rFonts w:ascii="Times New Roman" w:hAnsi="Times New Roman"/>
                <w:bCs/>
                <w:sz w:val="28"/>
                <w:szCs w:val="28"/>
              </w:rPr>
              <w:t>облік використання іноземної валюти, нарахування курсових різниць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7E156E">
              <w:rPr>
                <w:rFonts w:ascii="Times New Roman" w:hAnsi="Times New Roman"/>
                <w:sz w:val="28"/>
                <w:szCs w:val="20"/>
              </w:rPr>
              <w:t>порядок проведення та оформлення результатів інвентаризації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="007E156E">
              <w:rPr>
                <w:rFonts w:ascii="Times New Roman" w:hAnsi="Times New Roman"/>
                <w:bCs/>
                <w:iCs/>
                <w:sz w:val="28"/>
                <w:szCs w:val="28"/>
              </w:rPr>
              <w:t>застосування економічної класифікації видатків бюджету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="007E156E">
              <w:rPr>
                <w:rFonts w:ascii="Times New Roman" w:hAnsi="Times New Roman"/>
                <w:sz w:val="28"/>
                <w:szCs w:val="28"/>
              </w:rPr>
              <w:t>порядок казначейського обслуговування розпорядників та одержувачів бюджетних коштів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156E" w:rsidRDefault="007E156E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складання і перевірка фінансової та бюджетної звітності, </w:t>
            </w:r>
            <w:r w:rsidR="00D6555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тому числі зведеної звітності;</w:t>
            </w:r>
          </w:p>
          <w:p w:rsidR="007E156E" w:rsidRDefault="00194CF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підготовка відповідей на запити громадян, установ та організацій;</w:t>
            </w:r>
          </w:p>
          <w:p w:rsidR="00194CF3" w:rsidRPr="00761DD9" w:rsidRDefault="00194CF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систематизація, узагальнення інформації</w:t>
            </w:r>
            <w:r w:rsidR="00C14D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="006B7AE6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761DD9">
              <w:rPr>
                <w:rFonts w:ascii="Times New Roman" w:hAnsi="Times New Roman"/>
                <w:sz w:val="28"/>
                <w:szCs w:val="28"/>
                <w:lang w:eastAsia="uk-UA"/>
              </w:rPr>
              <w:t>) у разі відсутності керівника Управління</w:t>
            </w:r>
            <w:r w:rsidR="00D6555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</w:t>
            </w:r>
            <w:r w:rsidRPr="00761D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виконання  його  обов’язків;</w:t>
            </w:r>
          </w:p>
          <w:p w:rsidR="00173853" w:rsidRDefault="006B7AE6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  <w:r w:rsidR="00173853" w:rsidRPr="00761D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 </w:t>
            </w:r>
            <w:r w:rsidR="00173853" w:rsidRPr="00761DD9">
              <w:rPr>
                <w:rFonts w:ascii="Times New Roman" w:hAnsi="Times New Roman"/>
                <w:sz w:val="28"/>
                <w:szCs w:val="28"/>
              </w:rPr>
              <w:t>опрацювання та участь у підготовці проектів документів, які містять відомості, що становлять державну таємницю, мобілізаційних документів і документів з обмеженим доступом</w:t>
            </w:r>
          </w:p>
          <w:p w:rsidR="00C34F3A" w:rsidRPr="00C34F3A" w:rsidRDefault="00C34F3A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173853" w:rsidRPr="00761DD9" w:rsidRDefault="00D65559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осадовий оклад згідно зі штатним розписом (на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 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2017 рік – 8470 грн);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173853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</w:t>
            </w:r>
            <w:r w:rsid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доплати та премії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(відповідно до статті 52 Закону України “Про державну службу”)</w:t>
            </w:r>
          </w:p>
          <w:p w:rsidR="00257C93" w:rsidRPr="00257C93" w:rsidRDefault="00257C9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rPr>
          <w:trHeight w:val="405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173853" w:rsidRPr="00761DD9" w:rsidRDefault="00173853" w:rsidP="00257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безстроково</w:t>
            </w:r>
          </w:p>
        </w:tc>
      </w:tr>
      <w:tr w:rsidR="00173853" w:rsidRPr="00B07439" w:rsidTr="00761DD9">
        <w:trPr>
          <w:trHeight w:val="841"/>
        </w:trPr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173853" w:rsidRPr="00761DD9" w:rsidRDefault="00D65559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173853" w:rsidRP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одати до 18:00  1</w:t>
            </w:r>
            <w:r w:rsidR="00040E4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  <w:r w:rsid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</w:t>
            </w:r>
            <w:r w:rsidR="00173853" w:rsidRP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2017 року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за адресою:             м. Київ,  вул. Банкова, 11, к. № 701, такі документи: 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 Письмова заява (за формою згідно з додатком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173853" w:rsidRPr="00761DD9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 w:rsidRPr="00761DD9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761DD9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761DD9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 w:rsidRPr="00761DD9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761DD9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761DD9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та надає згоду на проходження перев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 2)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bookmarkStart w:id="2" w:name="n74"/>
            <w:bookmarkEnd w:id="2"/>
          </w:p>
          <w:p w:rsidR="00173853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244D45" w:rsidRPr="00761DD9" w:rsidRDefault="00244D45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</w:t>
            </w:r>
            <w:r w:rsidR="00590221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мовою.</w:t>
            </w:r>
          </w:p>
          <w:p w:rsidR="00173853" w:rsidRPr="00761DD9" w:rsidRDefault="00244D45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3" w:name="n76"/>
            <w:bookmarkStart w:id="4" w:name="n75"/>
            <w:bookmarkEnd w:id="3"/>
            <w:bookmarkEnd w:id="4"/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173853" w:rsidRPr="00761DD9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</w:t>
            </w:r>
            <w:bookmarkStart w:id="5" w:name="n77"/>
            <w:bookmarkEnd w:id="5"/>
            <w:r w:rsidR="00173853" w:rsidRPr="00761DD9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173853" w:rsidRDefault="00244D45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173853" w:rsidRPr="00761DD9">
              <w:rPr>
                <w:rFonts w:cs="Times New Roman"/>
                <w:sz w:val="28"/>
                <w:szCs w:val="28"/>
                <w:lang w:val="uk-UA"/>
              </w:rPr>
              <w:t>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  <w:p w:rsidR="00257C93" w:rsidRPr="00257C93" w:rsidRDefault="00257C9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73853" w:rsidRPr="00B07439" w:rsidTr="00761DD9">
        <w:trPr>
          <w:trHeight w:val="613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173853" w:rsidRDefault="00173853" w:rsidP="00257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–19</w:t>
            </w:r>
            <w:r w:rsid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</w:t>
            </w:r>
            <w:r w:rsidR="004046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</w:t>
            </w:r>
            <w:r w:rsid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пня</w:t>
            </w:r>
            <w:r w:rsidRP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2017 року о 10:00,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м. Київ, вул.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</w:t>
            </w:r>
          </w:p>
          <w:p w:rsidR="00257C93" w:rsidRPr="00257C93" w:rsidRDefault="00257C9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rPr>
          <w:trHeight w:val="360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color w:val="000000"/>
          <w:sz w:val="28"/>
          <w:szCs w:val="28"/>
          <w:lang w:eastAsia="uk-UA"/>
        </w:rPr>
        <w:t>Вимоги до професійної компетентності</w:t>
      </w: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173853" w:rsidRPr="00B07439" w:rsidTr="007743D2">
        <w:tc>
          <w:tcPr>
            <w:tcW w:w="9643" w:type="dxa"/>
            <w:gridSpan w:val="3"/>
          </w:tcPr>
          <w:p w:rsidR="00173853" w:rsidRPr="00B07439" w:rsidRDefault="00173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173853" w:rsidRPr="00B07439" w:rsidTr="007743D2">
        <w:trPr>
          <w:trHeight w:val="70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173853" w:rsidRPr="00D86037" w:rsidRDefault="00173853" w:rsidP="00534F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60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</w:t>
            </w:r>
            <w:r w:rsidR="00564F79" w:rsidRPr="00D860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магістра</w:t>
            </w:r>
            <w:r w:rsidRPr="00D860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73853" w:rsidRPr="00B07439" w:rsidTr="007743D2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173853" w:rsidRDefault="00173853" w:rsidP="00AF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257C93" w:rsidRPr="00257C93" w:rsidRDefault="00257C93" w:rsidP="00AF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173853" w:rsidRPr="00B07439" w:rsidTr="00257C93">
        <w:trPr>
          <w:trHeight w:val="295"/>
        </w:trPr>
        <w:tc>
          <w:tcPr>
            <w:tcW w:w="9643" w:type="dxa"/>
            <w:gridSpan w:val="3"/>
            <w:vAlign w:val="center"/>
          </w:tcPr>
          <w:p w:rsidR="00173853" w:rsidRPr="00B07439" w:rsidRDefault="00173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173853" w:rsidRPr="00B07439" w:rsidTr="007743D2">
        <w:trPr>
          <w:trHeight w:val="267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  <w:r w:rsidR="00DB1D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 галуззю знань та (або) спеціальністю</w:t>
            </w:r>
          </w:p>
        </w:tc>
        <w:tc>
          <w:tcPr>
            <w:tcW w:w="5863" w:type="dxa"/>
          </w:tcPr>
          <w:p w:rsidR="00DB1D56" w:rsidRPr="00D30586" w:rsidRDefault="00AF42D8" w:rsidP="00E43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60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магістра </w:t>
            </w:r>
            <w:r w:rsidR="00DB1D56" w:rsidRPr="00D305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галузь знань: </w:t>
            </w:r>
            <w:r w:rsidR="00D30586" w:rsidRPr="00D305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соціальні та поведінкові науки, управління та адміністрування</w:t>
            </w:r>
          </w:p>
          <w:p w:rsidR="00EE0C04" w:rsidRPr="00D30586" w:rsidRDefault="00EE0C04" w:rsidP="00D30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rPr>
          <w:trHeight w:val="267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173853" w:rsidRPr="00B07439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173853" w:rsidRPr="00B07439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України  “Про державну службу”; </w:t>
            </w:r>
          </w:p>
          <w:p w:rsidR="00173853" w:rsidRPr="00B07439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>Закон України “Про запобігання корупції”;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>Закон України “Про очищення влади”;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Закон України “Про </w:t>
            </w:r>
            <w:r w:rsidR="000D7D58">
              <w:rPr>
                <w:rFonts w:ascii="Times New Roman" w:hAnsi="Times New Roman"/>
                <w:sz w:val="28"/>
                <w:szCs w:val="28"/>
              </w:rPr>
              <w:t>доступ до публічної інформації</w:t>
            </w:r>
            <w:r w:rsidRPr="00B07439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Закон України “Про </w:t>
            </w:r>
            <w:r w:rsidR="000D7D58">
              <w:rPr>
                <w:rFonts w:ascii="Times New Roman" w:hAnsi="Times New Roman"/>
                <w:sz w:val="28"/>
                <w:szCs w:val="28"/>
              </w:rPr>
              <w:t>захист персональних даних</w:t>
            </w:r>
            <w:r w:rsidRPr="00B07439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5F5E78" w:rsidRDefault="00173853" w:rsidP="000D7D5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Закон України “Про </w:t>
            </w:r>
            <w:r w:rsidR="000D7D58">
              <w:rPr>
                <w:rFonts w:ascii="Times New Roman" w:hAnsi="Times New Roman"/>
                <w:sz w:val="28"/>
                <w:szCs w:val="28"/>
              </w:rPr>
              <w:t>бухгалтерський облік та фінансову звітність</w:t>
            </w:r>
            <w:r w:rsidRPr="00B07439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Default="00173853" w:rsidP="005F5E7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F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D58">
              <w:rPr>
                <w:rFonts w:ascii="Times New Roman" w:hAnsi="Times New Roman"/>
                <w:sz w:val="28"/>
                <w:szCs w:val="28"/>
              </w:rPr>
              <w:t>Національні положення (стандарти) бухгалтерського обліку в державному секторі</w:t>
            </w:r>
            <w:r w:rsidR="009143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5559" w:rsidRDefault="00C40457" w:rsidP="00C40457">
            <w:pPr>
              <w:tabs>
                <w:tab w:val="num" w:pos="43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="00D65559">
              <w:rPr>
                <w:rFonts w:ascii="Times New Roman" w:hAnsi="Times New Roman"/>
                <w:sz w:val="28"/>
                <w:szCs w:val="28"/>
              </w:rPr>
              <w:t>і</w:t>
            </w:r>
            <w:r w:rsidR="00914388">
              <w:rPr>
                <w:rFonts w:ascii="Times New Roman" w:hAnsi="Times New Roman"/>
                <w:sz w:val="28"/>
                <w:szCs w:val="28"/>
              </w:rPr>
              <w:t>нші зако</w:t>
            </w:r>
            <w:r w:rsidR="009851DE">
              <w:rPr>
                <w:rFonts w:ascii="Times New Roman" w:hAnsi="Times New Roman"/>
                <w:sz w:val="28"/>
                <w:szCs w:val="28"/>
              </w:rPr>
              <w:t>нодавчі акти з питань регулювання господарської діяльності, ведення бухгалтерського обліку, утримання податків, складання фінансової, бюджетної та іншої звітності;</w:t>
            </w:r>
          </w:p>
          <w:p w:rsidR="00914388" w:rsidRDefault="00D65559" w:rsidP="00C40457">
            <w:pPr>
              <w:tabs>
                <w:tab w:val="num" w:pos="43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</w:t>
            </w:r>
            <w:r w:rsidR="00985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531">
              <w:rPr>
                <w:rFonts w:ascii="Times New Roman" w:hAnsi="Times New Roman"/>
                <w:sz w:val="28"/>
                <w:szCs w:val="28"/>
              </w:rPr>
              <w:t>П</w:t>
            </w:r>
            <w:r w:rsidR="009851DE">
              <w:rPr>
                <w:rFonts w:ascii="Times New Roman" w:hAnsi="Times New Roman"/>
                <w:sz w:val="28"/>
                <w:szCs w:val="28"/>
              </w:rPr>
              <w:t xml:space="preserve">оложення про Державне управління </w:t>
            </w:r>
            <w:r w:rsidR="009851DE">
              <w:rPr>
                <w:rFonts w:ascii="Times New Roman" w:hAnsi="Times New Roman"/>
                <w:sz w:val="28"/>
                <w:szCs w:val="28"/>
              </w:rPr>
              <w:lastRenderedPageBreak/>
              <w:t>справами, затверджене Указом Президента України від 17 грудня 2002 року № 1180.</w:t>
            </w:r>
          </w:p>
          <w:p w:rsidR="00EE0C04" w:rsidRPr="00740BA2" w:rsidRDefault="00EE0C04" w:rsidP="00EE0C04">
            <w:pPr>
              <w:tabs>
                <w:tab w:val="num" w:pos="4329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uk-UA"/>
              </w:rPr>
            </w:pPr>
          </w:p>
        </w:tc>
      </w:tr>
      <w:tr w:rsidR="00173853" w:rsidRPr="00B07439" w:rsidTr="007743D2">
        <w:trPr>
          <w:trHeight w:val="2467"/>
        </w:trPr>
        <w:tc>
          <w:tcPr>
            <w:tcW w:w="528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C87FDA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1) </w:t>
            </w:r>
            <w:r w:rsidR="00C87FDA" w:rsidRPr="006C4DB6">
              <w:rPr>
                <w:color w:val="000000"/>
                <w:sz w:val="28"/>
                <w:szCs w:val="28"/>
                <w:lang w:eastAsia="uk-UA"/>
              </w:rPr>
              <w:t>основи державного управління, адміністративної роботи, систем</w:t>
            </w:r>
            <w:r w:rsidR="00EB50FC">
              <w:rPr>
                <w:color w:val="000000"/>
                <w:sz w:val="28"/>
                <w:szCs w:val="28"/>
                <w:lang w:eastAsia="uk-UA"/>
              </w:rPr>
              <w:t>а</w:t>
            </w:r>
            <w:r w:rsidR="00C87FDA" w:rsidRPr="006C4DB6">
              <w:rPr>
                <w:color w:val="000000"/>
                <w:sz w:val="28"/>
                <w:szCs w:val="28"/>
                <w:lang w:eastAsia="uk-UA"/>
              </w:rPr>
              <w:t xml:space="preserve"> органів державн</w:t>
            </w:r>
            <w:r w:rsidR="00C87FDA">
              <w:rPr>
                <w:color w:val="000000"/>
                <w:sz w:val="28"/>
                <w:szCs w:val="28"/>
                <w:lang w:eastAsia="uk-UA"/>
              </w:rPr>
              <w:t>ої</w:t>
            </w:r>
            <w:r w:rsidR="00C87FDA" w:rsidRPr="006C4DB6">
              <w:rPr>
                <w:color w:val="000000"/>
                <w:sz w:val="28"/>
                <w:szCs w:val="28"/>
                <w:lang w:eastAsia="uk-UA"/>
              </w:rPr>
              <w:t xml:space="preserve"> влади, внутрішня організація їх діяльності;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2)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9851DE">
              <w:rPr>
                <w:rFonts w:eastAsia="TimesNewRomanPSMT"/>
                <w:color w:val="000000"/>
                <w:sz w:val="28"/>
                <w:szCs w:val="28"/>
              </w:rPr>
              <w:t>технології ведення ділової документації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>;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 xml:space="preserve">3) </w:t>
            </w:r>
            <w:r w:rsidR="009851DE">
              <w:rPr>
                <w:rFonts w:eastAsia="TimesNewRomanPSMT"/>
                <w:color w:val="000000"/>
                <w:sz w:val="28"/>
                <w:szCs w:val="28"/>
              </w:rPr>
              <w:t>уміння приймати управлінські рішення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;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4) 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>організ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ація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та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контрол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ь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робот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и підлеглих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робота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в команді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,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кер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івництво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командою; </w:t>
            </w:r>
          </w:p>
          <w:p w:rsidR="00173853" w:rsidRDefault="00D65559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</w:t>
            </w:r>
            <w:r w:rsidR="00173853">
              <w:rPr>
                <w:color w:val="000000"/>
                <w:sz w:val="28"/>
                <w:szCs w:val="28"/>
                <w:lang w:eastAsia="uk-UA"/>
              </w:rPr>
              <w:t>) планува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ння</w:t>
            </w:r>
            <w:r w:rsidR="00173853">
              <w:rPr>
                <w:color w:val="000000"/>
                <w:sz w:val="28"/>
                <w:szCs w:val="28"/>
                <w:lang w:eastAsia="uk-UA"/>
              </w:rPr>
              <w:t xml:space="preserve"> робот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и</w:t>
            </w:r>
            <w:r w:rsidR="00173853">
              <w:rPr>
                <w:color w:val="000000"/>
                <w:sz w:val="28"/>
                <w:szCs w:val="28"/>
                <w:lang w:eastAsia="uk-UA"/>
              </w:rPr>
              <w:t xml:space="preserve"> в державному органі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EE0C04" w:rsidRPr="00740BA2" w:rsidRDefault="00EE0C04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8"/>
                <w:szCs w:val="8"/>
                <w:lang w:eastAsia="uk-UA"/>
              </w:rPr>
            </w:pPr>
          </w:p>
        </w:tc>
      </w:tr>
      <w:tr w:rsidR="00173853" w:rsidRPr="00B07439" w:rsidTr="007743D2">
        <w:trPr>
          <w:trHeight w:val="1826"/>
        </w:trPr>
        <w:tc>
          <w:tcPr>
            <w:tcW w:w="528" w:type="dxa"/>
          </w:tcPr>
          <w:p w:rsidR="00173853" w:rsidRPr="00B07439" w:rsidRDefault="00D30586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pStyle w:val="TableContents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E64B93" w:rsidRPr="00E64B93" w:rsidRDefault="00C71531" w:rsidP="006D732C">
            <w:pPr>
              <w:pStyle w:val="TableContents"/>
              <w:spacing w:line="235" w:lineRule="auto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У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, Outlook Express</w:t>
            </w:r>
            <w:r w:rsidR="00A722CA"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A722CA"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авички роботи з </w:t>
            </w:r>
            <w:r w:rsidR="00194CF3">
              <w:rPr>
                <w:rFonts w:eastAsia="TimesNewRomanPSMT"/>
                <w:color w:val="000000"/>
                <w:sz w:val="28"/>
                <w:szCs w:val="28"/>
              </w:rPr>
              <w:t xml:space="preserve">базами даних Ліга:Закон та іншими 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інформаційно-пошуковими системами в мережі Інтернет</w:t>
            </w:r>
            <w:r w:rsidR="00740BA2"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 знання сучасних технологій з електронного урядування</w:t>
            </w:r>
            <w:r w:rsidR="00194CF3">
              <w:rPr>
                <w:rFonts w:eastAsia="TimesNewRomanPSMT"/>
                <w:color w:val="000000"/>
                <w:sz w:val="28"/>
                <w:szCs w:val="28"/>
              </w:rPr>
              <w:t>; досконале знання програмного забезпечення з ведення бухгалтерського обліку</w:t>
            </w:r>
            <w:r w:rsidR="00740BA2">
              <w:rPr>
                <w:rFonts w:eastAsia="TimesNewRomanPSMT"/>
                <w:color w:val="000000"/>
                <w:sz w:val="28"/>
                <w:szCs w:val="28"/>
              </w:rPr>
              <w:t>,</w:t>
            </w:r>
            <w:r w:rsidR="00194CF3">
              <w:rPr>
                <w:rFonts w:eastAsia="TimesNewRomanPSMT"/>
                <w:color w:val="000000"/>
                <w:sz w:val="28"/>
                <w:szCs w:val="28"/>
              </w:rPr>
              <w:t xml:space="preserve"> комп’ютерної програми </w:t>
            </w:r>
            <w:r w:rsidR="00194CF3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M</w:t>
            </w:r>
            <w:r w:rsidR="00194CF3" w:rsidRPr="00194CF3">
              <w:rPr>
                <w:rFonts w:eastAsia="TimesNewRomanPSMT"/>
                <w:color w:val="000000"/>
                <w:sz w:val="28"/>
                <w:szCs w:val="28"/>
              </w:rPr>
              <w:t>.</w:t>
            </w:r>
            <w:r w:rsidR="00194CF3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E</w:t>
            </w:r>
            <w:r w:rsidR="00194CF3" w:rsidRPr="00194CF3">
              <w:rPr>
                <w:rFonts w:eastAsia="TimesNewRomanPSMT"/>
                <w:color w:val="000000"/>
                <w:sz w:val="28"/>
                <w:szCs w:val="28"/>
              </w:rPr>
              <w:t>.</w:t>
            </w:r>
            <w:r w:rsidR="00194CF3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Doc</w:t>
            </w:r>
            <w:r w:rsidR="00740BA2">
              <w:rPr>
                <w:rFonts w:eastAsia="TimesNewRomanPSMT"/>
                <w:color w:val="000000"/>
                <w:sz w:val="28"/>
                <w:szCs w:val="28"/>
              </w:rPr>
              <w:t xml:space="preserve"> та веб-порталу Є-</w:t>
            </w:r>
            <w:r w:rsidR="00740BA2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Data</w:t>
            </w:r>
            <w:r w:rsidR="00194CF3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</w:tc>
      </w:tr>
      <w:tr w:rsidR="00173853" w:rsidRPr="00B07439" w:rsidTr="007743D2">
        <w:trPr>
          <w:trHeight w:val="315"/>
        </w:trPr>
        <w:tc>
          <w:tcPr>
            <w:tcW w:w="528" w:type="dxa"/>
          </w:tcPr>
          <w:p w:rsidR="00173853" w:rsidRPr="00D30586" w:rsidRDefault="00D30586" w:rsidP="006D732C">
            <w:pPr>
              <w:spacing w:line="235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spacing w:line="235" w:lineRule="auto"/>
              <w:rPr>
                <w:rStyle w:val="rvts9"/>
                <w:rFonts w:ascii="Times New Roman" w:hAnsi="Times New Roman"/>
                <w:color w:val="000000"/>
                <w:szCs w:val="28"/>
              </w:rPr>
            </w:pPr>
            <w:r w:rsidRPr="00B07439">
              <w:rPr>
                <w:rStyle w:val="rvts9"/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1. Лідерство:</w:t>
            </w:r>
          </w:p>
          <w:p w:rsidR="00173853" w:rsidRPr="00B07439" w:rsidRDefault="00173853" w:rsidP="006D732C">
            <w:pPr>
              <w:pStyle w:val="TableContents"/>
              <w:spacing w:line="235" w:lineRule="auto"/>
              <w:ind w:firstLine="249"/>
              <w:rPr>
                <w:sz w:val="28"/>
                <w:szCs w:val="28"/>
              </w:rPr>
            </w:pPr>
            <w:r w:rsidRPr="00B07439">
              <w:rPr>
                <w:sz w:val="28"/>
                <w:szCs w:val="28"/>
              </w:rPr>
              <w:t>1) ведення ділових переговорів;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2) вміння обґрунтовувати власну позицію; 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sz w:val="28"/>
                <w:szCs w:val="28"/>
                <w:lang w:val="uk-UA"/>
              </w:rPr>
              <w:t>3) досягнення кінцевих результатів.</w:t>
            </w:r>
          </w:p>
          <w:p w:rsidR="00173853" w:rsidRPr="00F21C22" w:rsidRDefault="00173853" w:rsidP="006D732C">
            <w:pPr>
              <w:pStyle w:val="rvps2"/>
              <w:spacing w:before="0" w:beforeAutospacing="0" w:after="0" w:afterAutospacing="0" w:line="235" w:lineRule="auto"/>
              <w:jc w:val="both"/>
              <w:textAlignment w:val="baseline"/>
              <w:rPr>
                <w:rFonts w:cs="Times New Roman"/>
                <w:sz w:val="8"/>
                <w:szCs w:val="8"/>
                <w:lang w:val="uk-UA"/>
              </w:rPr>
            </w:pPr>
            <w:bookmarkStart w:id="6" w:name="n55"/>
            <w:bookmarkStart w:id="7" w:name="n54"/>
            <w:bookmarkEnd w:id="6"/>
            <w:bookmarkEnd w:id="7"/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2. Прийняття ефективних рішень: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rPr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color w:val="000000"/>
                <w:sz w:val="28"/>
                <w:szCs w:val="28"/>
                <w:lang w:val="uk-UA"/>
              </w:rPr>
              <w:t>1) вміння вирішувати комплексні завдання;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color w:val="000000"/>
                <w:sz w:val="28"/>
                <w:szCs w:val="28"/>
                <w:lang w:val="uk-UA"/>
              </w:rPr>
              <w:t xml:space="preserve">2) забезпечення співвідношення ціни </w:t>
            </w:r>
            <w:r w:rsidR="004D2F17">
              <w:rPr>
                <w:color w:val="000000"/>
                <w:sz w:val="28"/>
                <w:szCs w:val="28"/>
                <w:lang w:val="uk-UA"/>
              </w:rPr>
              <w:t>та</w:t>
            </w:r>
            <w:r w:rsidRPr="00B07439">
              <w:rPr>
                <w:color w:val="000000"/>
                <w:sz w:val="28"/>
                <w:szCs w:val="28"/>
                <w:lang w:val="uk-UA"/>
              </w:rPr>
              <w:t xml:space="preserve"> якості; 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вміння ефективно використовувати ресурси (у тому числі фінансові та матеріальні);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4) аналіз державної політики та планування заходів з її реалізації;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5) вміння працювати з великими масивами інформації;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6) вміння працювати в умовах </w:t>
            </w:r>
            <w:proofErr w:type="spellStart"/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багатозадачності</w:t>
            </w:r>
            <w:proofErr w:type="spellEnd"/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sz w:val="28"/>
                <w:szCs w:val="28"/>
                <w:lang w:val="uk-UA"/>
              </w:rPr>
              <w:t>7) встановлення цілей, пріоритетів та орієнтирів.</w:t>
            </w:r>
          </w:p>
          <w:p w:rsidR="00173853" w:rsidRPr="00F21C22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8"/>
                <w:szCs w:val="8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3. Комунікації та взаємодія: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1) вміння ефективної комунікації та публічних виступів;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 xml:space="preserve">2) вміння налагоджувати співпрацю та </w:t>
            </w:r>
            <w:r w:rsidRPr="00B07439">
              <w:rPr>
                <w:rFonts w:cs="Times New Roman"/>
                <w:sz w:val="28"/>
                <w:szCs w:val="28"/>
                <w:lang w:val="uk-UA"/>
              </w:rPr>
              <w:lastRenderedPageBreak/>
              <w:t>партнерську взаємодію;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3) відкритість.</w:t>
            </w:r>
          </w:p>
          <w:p w:rsidR="00173853" w:rsidRPr="00F21C22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8"/>
                <w:szCs w:val="8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 xml:space="preserve">4. </w:t>
            </w:r>
            <w:r w:rsidR="00E64B93">
              <w:rPr>
                <w:rFonts w:cs="Times New Roman"/>
                <w:sz w:val="28"/>
                <w:szCs w:val="28"/>
                <w:lang w:val="uk-UA"/>
              </w:rPr>
              <w:t>У</w:t>
            </w:r>
            <w:r w:rsidRPr="00B07439">
              <w:rPr>
                <w:rFonts w:cs="Times New Roman"/>
                <w:sz w:val="28"/>
                <w:szCs w:val="28"/>
                <w:lang w:val="uk-UA"/>
              </w:rPr>
              <w:t>провадження змін: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1) реалізація плану змін;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2) здатність підтримувати зміни та реагувати на них;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3) оцінка ефективності здійснених змін.</w:t>
            </w:r>
          </w:p>
          <w:p w:rsidR="00173853" w:rsidRPr="00F21C22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8"/>
                <w:szCs w:val="8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8" w:name="n73"/>
            <w:bookmarkEnd w:id="8"/>
            <w:r w:rsidRPr="00B07439">
              <w:rPr>
                <w:rFonts w:cs="Times New Roman"/>
                <w:sz w:val="28"/>
                <w:szCs w:val="28"/>
                <w:lang w:val="uk-UA"/>
              </w:rPr>
              <w:t>5. Управління організацією роботи та персоналом: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 xml:space="preserve">1) організація </w:t>
            </w:r>
            <w:r w:rsidR="001D6020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Pr="00B07439">
              <w:rPr>
                <w:rFonts w:cs="Times New Roman"/>
                <w:sz w:val="28"/>
                <w:szCs w:val="28"/>
                <w:lang w:val="uk-UA"/>
              </w:rPr>
              <w:t xml:space="preserve"> контроль роботи;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2) вміння працювати в команді та керувати командою;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9" w:name="n78"/>
            <w:bookmarkEnd w:id="9"/>
            <w:r w:rsidRPr="00B07439">
              <w:rPr>
                <w:rFonts w:cs="Times New Roman"/>
                <w:sz w:val="28"/>
                <w:szCs w:val="28"/>
                <w:lang w:val="uk-UA"/>
              </w:rPr>
              <w:t>3) мотивування;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0" w:name="n79"/>
            <w:bookmarkEnd w:id="10"/>
            <w:r w:rsidRPr="00B07439">
              <w:rPr>
                <w:rFonts w:cs="Times New Roman"/>
                <w:sz w:val="28"/>
                <w:szCs w:val="28"/>
                <w:lang w:val="uk-UA"/>
              </w:rPr>
              <w:t>4) оцінка і розвиток підлеглих;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1" w:name="n80"/>
            <w:bookmarkEnd w:id="11"/>
            <w:r w:rsidRPr="00B07439">
              <w:rPr>
                <w:rFonts w:cs="Times New Roman"/>
                <w:sz w:val="28"/>
                <w:szCs w:val="28"/>
                <w:lang w:val="uk-UA"/>
              </w:rPr>
              <w:t>5) вміння розв’язання конфліктів.</w:t>
            </w:r>
          </w:p>
          <w:p w:rsidR="00173853" w:rsidRPr="001D6020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2" w:name="n81"/>
            <w:bookmarkEnd w:id="12"/>
            <w:r w:rsidRPr="00B07439">
              <w:rPr>
                <w:rFonts w:cs="Times New Roman"/>
                <w:sz w:val="28"/>
                <w:szCs w:val="28"/>
                <w:lang w:val="uk-UA"/>
              </w:rPr>
              <w:t>6. Особистісні компетенції: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3" w:name="n82"/>
            <w:bookmarkEnd w:id="13"/>
            <w:r w:rsidRPr="00B07439">
              <w:rPr>
                <w:rFonts w:cs="Times New Roman"/>
                <w:sz w:val="28"/>
                <w:szCs w:val="28"/>
                <w:lang w:val="uk-UA"/>
              </w:rPr>
              <w:t>1) аналітичні здібності;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4" w:name="n83"/>
            <w:bookmarkEnd w:id="14"/>
            <w:r w:rsidRPr="00B07439">
              <w:rPr>
                <w:rFonts w:cs="Times New Roman"/>
                <w:sz w:val="28"/>
                <w:szCs w:val="28"/>
                <w:lang w:val="uk-UA"/>
              </w:rPr>
              <w:t>2) дисципліна та системність;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5" w:name="n85"/>
            <w:bookmarkStart w:id="16" w:name="n84"/>
            <w:bookmarkEnd w:id="15"/>
            <w:bookmarkEnd w:id="16"/>
            <w:r w:rsidRPr="00B07439">
              <w:rPr>
                <w:rFonts w:cs="Times New Roman"/>
                <w:sz w:val="28"/>
                <w:szCs w:val="28"/>
                <w:lang w:val="uk-UA"/>
              </w:rPr>
              <w:t>3) самоорганізація та орієнтація на розвиток;</w:t>
            </w:r>
          </w:p>
          <w:p w:rsidR="00173853" w:rsidRDefault="00C40457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7" w:name="n88"/>
            <w:bookmarkStart w:id="18" w:name="n87"/>
            <w:bookmarkStart w:id="19" w:name="n86"/>
            <w:bookmarkStart w:id="20" w:name="n89"/>
            <w:bookmarkEnd w:id="17"/>
            <w:bookmarkEnd w:id="18"/>
            <w:bookmarkEnd w:id="19"/>
            <w:bookmarkEnd w:id="20"/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  <w:r w:rsidR="00173853" w:rsidRPr="00B07439">
              <w:rPr>
                <w:rFonts w:cs="Times New Roman"/>
                <w:sz w:val="28"/>
                <w:szCs w:val="28"/>
                <w:lang w:val="uk-UA"/>
              </w:rPr>
              <w:t>) вміння працювати в стресових ситуаціях</w:t>
            </w:r>
            <w:bookmarkStart w:id="21" w:name="n122"/>
            <w:bookmarkEnd w:id="21"/>
            <w:r w:rsidR="0078021F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F070A4" w:rsidRPr="00F070A4" w:rsidRDefault="00F070A4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173853" w:rsidRPr="00B07439" w:rsidRDefault="00173853" w:rsidP="007743D2">
      <w:pPr>
        <w:spacing w:line="240" w:lineRule="auto"/>
        <w:jc w:val="center"/>
        <w:rPr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rPr>
          <w:color w:val="000000"/>
          <w:sz w:val="28"/>
          <w:szCs w:val="28"/>
          <w:lang w:eastAsia="uk-UA"/>
        </w:rPr>
      </w:pPr>
    </w:p>
    <w:p w:rsidR="00173853" w:rsidRPr="00AF42D8" w:rsidRDefault="00173853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6AE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1</w:t>
      </w: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6A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7D6AE0">
        <w:rPr>
          <w:rFonts w:ascii="Times New Roman" w:hAnsi="Times New Roman"/>
          <w:color w:val="A6A6A6"/>
          <w:sz w:val="24"/>
          <w:szCs w:val="24"/>
          <w:lang w:eastAsia="ru-RU"/>
        </w:rPr>
        <w:t xml:space="preserve"> 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7D6AE0">
        <w:rPr>
          <w:rFonts w:ascii="Times New Roman" w:hAnsi="Times New Roman"/>
          <w:sz w:val="24"/>
          <w:szCs w:val="24"/>
          <w:lang w:eastAsia="ru-RU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 w:rsidRPr="007D6AE0">
        <w:rPr>
          <w:rFonts w:ascii="Times New Roman" w:hAnsi="Times New Roman"/>
          <w:sz w:val="24"/>
          <w:szCs w:val="24"/>
          <w:lang w:eastAsia="ru-RU"/>
        </w:rPr>
        <w:br/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7D6AE0">
        <w:rPr>
          <w:rFonts w:ascii="Times New Roman" w:hAnsi="Times New Roman"/>
          <w:sz w:val="24"/>
          <w:szCs w:val="24"/>
          <w:lang w:eastAsia="ru-RU"/>
        </w:rPr>
        <w:t>,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7D6AE0">
        <w:rPr>
          <w:rFonts w:ascii="Times New Roman" w:hAnsi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Pr="007D6AE0">
        <w:rPr>
          <w:rFonts w:ascii="Times New Roman" w:hAnsi="Times New Roman"/>
          <w:sz w:val="20"/>
          <w:szCs w:val="20"/>
          <w:lang w:val="ru-RU" w:eastAsia="ru-RU"/>
        </w:rPr>
        <w:t>пр</w:t>
      </w:r>
      <w:proofErr w:type="gramEnd"/>
      <w:r w:rsidRPr="007D6AE0">
        <w:rPr>
          <w:rFonts w:ascii="Times New Roman" w:hAnsi="Times New Roman"/>
          <w:sz w:val="20"/>
          <w:szCs w:val="20"/>
          <w:lang w:val="ru-RU" w:eastAsia="ru-RU"/>
        </w:rPr>
        <w:t>ізвище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ім’я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батькові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кандидата)</w:t>
      </w:r>
      <w:r w:rsidRPr="007D6AE0">
        <w:rPr>
          <w:rFonts w:ascii="Times New Roman" w:hAnsi="Times New Roman"/>
          <w:sz w:val="20"/>
          <w:szCs w:val="20"/>
          <w:lang w:val="ru-RU" w:eastAsia="ru-RU"/>
        </w:rPr>
        <w:br/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(яка)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проживає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>: _______</w:t>
      </w:r>
      <w:r w:rsidRPr="007D6AE0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7D6AE0">
        <w:rPr>
          <w:rFonts w:ascii="Times New Roman" w:hAnsi="Times New Roman"/>
          <w:sz w:val="24"/>
          <w:szCs w:val="24"/>
          <w:lang w:eastAsia="ru-RU"/>
        </w:rPr>
        <w:t>,</w:t>
      </w:r>
      <w:r w:rsidRPr="007D6AE0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>номер телефону _________________</w:t>
      </w:r>
      <w:r w:rsidRPr="007D6AE0">
        <w:rPr>
          <w:rFonts w:ascii="Times New Roman" w:hAnsi="Times New Roman"/>
          <w:sz w:val="24"/>
          <w:szCs w:val="24"/>
          <w:lang w:eastAsia="ru-RU"/>
        </w:rPr>
        <w:t>___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6AE0">
        <w:rPr>
          <w:rFonts w:ascii="Times New Roman" w:hAnsi="Times New Roman"/>
          <w:b/>
          <w:sz w:val="28"/>
          <w:szCs w:val="28"/>
          <w:lang w:val="ru-RU" w:eastAsia="ru-RU"/>
        </w:rPr>
        <w:t>ЗАЯВА*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допустити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мене до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участі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конкурсі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зайняття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посади</w:t>
      </w:r>
      <w:r w:rsidRPr="007D6AE0">
        <w:rPr>
          <w:rFonts w:ascii="Times New Roman" w:hAnsi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>з метою ________________________________________________________________________</w:t>
      </w:r>
      <w:r w:rsidRPr="007D6AE0">
        <w:rPr>
          <w:rFonts w:ascii="Times New Roman" w:hAnsi="Times New Roman"/>
          <w:sz w:val="24"/>
          <w:szCs w:val="24"/>
          <w:lang w:eastAsia="ru-RU"/>
        </w:rPr>
        <w:t>_____</w:t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(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зазначення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основних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мотивів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щодо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зайняття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посади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державної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0"/>
          <w:szCs w:val="20"/>
          <w:lang w:val="ru-RU" w:eastAsia="ru-RU"/>
        </w:rPr>
        <w:t>служби</w:t>
      </w:r>
      <w:proofErr w:type="spellEnd"/>
      <w:r w:rsidRPr="007D6AE0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Додаток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: резюме </w:t>
      </w:r>
      <w:proofErr w:type="gramStart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дов</w:t>
      </w:r>
      <w:proofErr w:type="gramEnd"/>
      <w:r w:rsidRPr="007D6AE0">
        <w:rPr>
          <w:rFonts w:ascii="Times New Roman" w:hAnsi="Times New Roman"/>
          <w:sz w:val="24"/>
          <w:szCs w:val="24"/>
          <w:lang w:val="ru-RU" w:eastAsia="ru-RU"/>
        </w:rPr>
        <w:t>ільній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формі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7D6A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__________ 20___ р.</w:t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ab/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ab/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ab/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ab/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ab/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ab/>
      </w:r>
      <w:r w:rsidRPr="007D6AE0">
        <w:rPr>
          <w:rFonts w:ascii="Times New Roman" w:hAnsi="Times New Roman"/>
          <w:sz w:val="24"/>
          <w:szCs w:val="24"/>
          <w:lang w:val="ru-RU" w:eastAsia="ru-RU"/>
        </w:rPr>
        <w:tab/>
        <w:t>__________</w:t>
      </w: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7D6AE0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7D6AE0">
        <w:rPr>
          <w:rFonts w:ascii="Times New Roman" w:hAnsi="Times New Roman"/>
          <w:sz w:val="24"/>
          <w:szCs w:val="24"/>
          <w:lang w:val="ru-RU" w:eastAsia="ru-RU"/>
        </w:rPr>
        <w:t>ідпис</w:t>
      </w:r>
      <w:proofErr w:type="spellEnd"/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D6AE0" w:rsidRPr="007D6AE0" w:rsidRDefault="007D6AE0" w:rsidP="007D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*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заява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пишеться</w:t>
      </w:r>
      <w:proofErr w:type="spellEnd"/>
      <w:r w:rsidRPr="007D6AE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D6AE0">
        <w:rPr>
          <w:rFonts w:ascii="Times New Roman" w:hAnsi="Times New Roman"/>
          <w:sz w:val="24"/>
          <w:szCs w:val="24"/>
          <w:lang w:val="ru-RU" w:eastAsia="ru-RU"/>
        </w:rPr>
        <w:t>власноручно</w:t>
      </w:r>
      <w:proofErr w:type="spellEnd"/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AF42D8" w:rsidRDefault="007D6AE0" w:rsidP="007743D2">
      <w:pPr>
        <w:rPr>
          <w:lang w:val="ru-RU"/>
        </w:rPr>
      </w:pP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6AE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2</w:t>
      </w: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6A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6AE0" w:rsidRPr="007D6AE0" w:rsidRDefault="007D6AE0" w:rsidP="007D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6AE0" w:rsidRPr="007D6AE0" w:rsidRDefault="007D6AE0" w:rsidP="007D6AE0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</w:p>
    <w:p w:rsidR="007D6AE0" w:rsidRPr="007D6AE0" w:rsidRDefault="007D6AE0" w:rsidP="007D6AE0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Керівнику Державного управління справами</w:t>
      </w:r>
    </w:p>
    <w:p w:rsidR="007D6AE0" w:rsidRPr="007D6AE0" w:rsidRDefault="007D6AE0" w:rsidP="007D6AE0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D6AE0">
        <w:rPr>
          <w:rFonts w:ascii="Times New Roman" w:hAnsi="Times New Roman"/>
          <w:lang w:eastAsia="ru-RU"/>
        </w:rPr>
        <w:t>Куцику І. М.</w:t>
      </w:r>
    </w:p>
    <w:p w:rsidR="007D6AE0" w:rsidRPr="007D6AE0" w:rsidRDefault="007D6AE0" w:rsidP="007D6AE0">
      <w:pPr>
        <w:keepNext/>
        <w:keepLines/>
        <w:spacing w:after="24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D6AE0">
        <w:rPr>
          <w:rFonts w:ascii="Times New Roman" w:hAnsi="Times New Roman"/>
          <w:lang w:eastAsia="ru-RU"/>
        </w:rPr>
        <w:t>_______________________________________</w:t>
      </w:r>
      <w:r w:rsidRPr="007D6AE0">
        <w:rPr>
          <w:rFonts w:ascii="Times New Roman" w:hAnsi="Times New Roman"/>
          <w:lang w:eastAsia="ru-RU"/>
        </w:rPr>
        <w:br/>
      </w:r>
      <w:r w:rsidRPr="007D6AE0">
        <w:rPr>
          <w:rFonts w:ascii="Times New Roman" w:hAnsi="Times New Roman"/>
          <w:sz w:val="18"/>
          <w:szCs w:val="18"/>
          <w:lang w:eastAsia="ru-RU"/>
        </w:rPr>
        <w:t>(прізвище, ім’я та по батькові особи)</w:t>
      </w:r>
    </w:p>
    <w:p w:rsidR="007D6AE0" w:rsidRPr="007D6AE0" w:rsidRDefault="007D6AE0" w:rsidP="007D6AE0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D6AE0" w:rsidRPr="007D6AE0" w:rsidRDefault="007D6AE0" w:rsidP="007D6AE0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D6AE0" w:rsidRPr="007D6AE0" w:rsidRDefault="007D6AE0" w:rsidP="007D6AE0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7D6AE0">
        <w:rPr>
          <w:rFonts w:ascii="Times New Roman" w:hAnsi="Times New Roman"/>
          <w:bCs/>
          <w:lang w:eastAsia="ru-RU"/>
        </w:rPr>
        <w:t>ЗАЯВА*</w:t>
      </w:r>
      <w:r w:rsidRPr="007D6AE0">
        <w:rPr>
          <w:rFonts w:ascii="Times New Roman" w:hAnsi="Times New Roman"/>
          <w:bCs/>
          <w:lang w:eastAsia="ru-RU"/>
        </w:rPr>
        <w:br/>
        <w:t xml:space="preserve">про проведення перевірки, передбаченої </w:t>
      </w:r>
      <w:r w:rsidRPr="007D6AE0">
        <w:rPr>
          <w:rFonts w:ascii="Times New Roman" w:hAnsi="Times New Roman"/>
          <w:bCs/>
          <w:lang w:eastAsia="ru-RU"/>
        </w:rPr>
        <w:br/>
        <w:t>Законом  України “Про очищення влади”</w:t>
      </w:r>
    </w:p>
    <w:p w:rsidR="007D6AE0" w:rsidRPr="007D6AE0" w:rsidRDefault="007D6AE0" w:rsidP="007D6AE0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Я,_________________________</w:t>
      </w:r>
      <w:r w:rsidRPr="007D6AE0">
        <w:rPr>
          <w:rFonts w:ascii="Times New Roman" w:hAnsi="Times New Roman"/>
          <w:lang w:val="ru-RU" w:eastAsia="ru-RU"/>
        </w:rPr>
        <w:t>__________________________</w:t>
      </w:r>
      <w:r w:rsidRPr="007D6AE0">
        <w:rPr>
          <w:rFonts w:ascii="Times New Roman" w:hAnsi="Times New Roman"/>
          <w:lang w:eastAsia="ru-RU"/>
        </w:rPr>
        <w:t>_________________________,</w:t>
      </w:r>
    </w:p>
    <w:p w:rsidR="007D6AE0" w:rsidRPr="007D6AE0" w:rsidRDefault="007D6AE0" w:rsidP="007D6AE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D6AE0">
        <w:rPr>
          <w:rFonts w:ascii="Times New Roman" w:hAnsi="Times New Roman"/>
          <w:sz w:val="18"/>
          <w:szCs w:val="18"/>
          <w:lang w:eastAsia="ru-RU"/>
        </w:rPr>
        <w:t>(прізвище, ім’я та по батькові)</w:t>
      </w:r>
    </w:p>
    <w:p w:rsidR="007D6AE0" w:rsidRPr="007D6AE0" w:rsidRDefault="007D6AE0" w:rsidP="007D6AE0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D6AE0" w:rsidRPr="007D6AE0" w:rsidRDefault="007D6AE0" w:rsidP="007D6AE0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Надаю згоду на:</w:t>
      </w:r>
    </w:p>
    <w:p w:rsidR="007D6AE0" w:rsidRPr="007D6AE0" w:rsidRDefault="007D6AE0" w:rsidP="007D6AE0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проходження перевірки;</w:t>
      </w:r>
    </w:p>
    <w:p w:rsidR="007D6AE0" w:rsidRPr="007D6AE0" w:rsidRDefault="007D6AE0" w:rsidP="007D6AE0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оприлюднення відомостей щодо себе відповідно до вимог Закону України “Про очищення влади”.**</w:t>
      </w:r>
    </w:p>
    <w:p w:rsidR="007D6AE0" w:rsidRPr="007D6AE0" w:rsidRDefault="007D6AE0" w:rsidP="007D6AE0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</w:p>
    <w:p w:rsidR="007D6AE0" w:rsidRPr="007D6AE0" w:rsidRDefault="007D6AE0" w:rsidP="007D6AE0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 xml:space="preserve">____ ___________ 20__ р.  </w:t>
      </w:r>
      <w:r w:rsidRPr="007D6AE0">
        <w:rPr>
          <w:rFonts w:ascii="Times New Roman" w:hAnsi="Times New Roman"/>
          <w:lang w:eastAsia="ru-RU"/>
        </w:rPr>
        <w:tab/>
      </w:r>
      <w:r w:rsidRPr="007D6AE0">
        <w:rPr>
          <w:rFonts w:ascii="Times New Roman" w:hAnsi="Times New Roman"/>
          <w:lang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eastAsia="ru-RU"/>
        </w:rPr>
        <w:t xml:space="preserve">__________       </w:t>
      </w:r>
      <w:r w:rsidRPr="007D6AE0">
        <w:rPr>
          <w:rFonts w:ascii="Times New Roman" w:hAnsi="Times New Roman"/>
          <w:lang w:eastAsia="ru-RU"/>
        </w:rPr>
        <w:br/>
        <w:t xml:space="preserve">                                                         </w:t>
      </w:r>
      <w:r w:rsidRPr="007D6AE0">
        <w:rPr>
          <w:rFonts w:ascii="Times New Roman" w:hAnsi="Times New Roman"/>
          <w:lang w:eastAsia="ru-RU"/>
        </w:rPr>
        <w:tab/>
      </w:r>
      <w:r w:rsidRPr="007D6AE0">
        <w:rPr>
          <w:rFonts w:ascii="Times New Roman" w:hAnsi="Times New Roman"/>
          <w:lang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eastAsia="ru-RU"/>
        </w:rPr>
        <w:t xml:space="preserve">  </w:t>
      </w:r>
      <w:r w:rsidRPr="007D6AE0">
        <w:rPr>
          <w:rFonts w:ascii="Times New Roman" w:hAnsi="Times New Roman"/>
          <w:lang w:val="ru-RU" w:eastAsia="ru-RU"/>
        </w:rPr>
        <w:tab/>
      </w:r>
      <w:r w:rsidRPr="007D6AE0">
        <w:rPr>
          <w:rFonts w:ascii="Times New Roman" w:hAnsi="Times New Roman"/>
          <w:lang w:eastAsia="ru-RU"/>
        </w:rPr>
        <w:t xml:space="preserve">  (підпис)</w:t>
      </w:r>
    </w:p>
    <w:p w:rsidR="007D6AE0" w:rsidRPr="007D6AE0" w:rsidRDefault="007D6AE0" w:rsidP="007D6AE0">
      <w:pPr>
        <w:spacing w:after="0" w:line="240" w:lineRule="auto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__________</w:t>
      </w:r>
    </w:p>
    <w:p w:rsidR="007D6AE0" w:rsidRPr="007D6AE0" w:rsidRDefault="007D6AE0" w:rsidP="007D6AE0">
      <w:pPr>
        <w:spacing w:before="120" w:after="0" w:line="240" w:lineRule="auto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*Заява пишеться особою власноручно.</w:t>
      </w:r>
    </w:p>
    <w:p w:rsidR="007D6AE0" w:rsidRPr="007D6AE0" w:rsidRDefault="007D6AE0" w:rsidP="007D6AE0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7D6AE0">
        <w:rPr>
          <w:rFonts w:ascii="Times New Roman" w:hAnsi="Times New Roman"/>
          <w:lang w:eastAsia="ru-RU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D6AE0" w:rsidRPr="007D6AE0" w:rsidRDefault="007D6AE0" w:rsidP="007D6AE0">
      <w:pPr>
        <w:spacing w:before="120" w:after="0" w:line="240" w:lineRule="auto"/>
        <w:jc w:val="both"/>
        <w:rPr>
          <w:rFonts w:ascii="Times New Roman" w:hAnsi="Times New Roman"/>
          <w:lang w:val="ru-RU" w:eastAsia="ru-RU"/>
        </w:rPr>
      </w:pPr>
      <w:r w:rsidRPr="007D6AE0">
        <w:rPr>
          <w:rFonts w:ascii="Times New Roman" w:hAnsi="Times New Roman"/>
          <w:lang w:eastAsia="ru-RU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D6AE0" w:rsidRPr="007D6AE0" w:rsidRDefault="007D6AE0" w:rsidP="007743D2">
      <w:pPr>
        <w:rPr>
          <w:lang w:val="ru-RU"/>
        </w:rPr>
      </w:pPr>
      <w:bookmarkStart w:id="22" w:name="_GoBack"/>
      <w:bookmarkEnd w:id="22"/>
    </w:p>
    <w:sectPr w:rsidR="007D6AE0" w:rsidRPr="007D6AE0" w:rsidSect="00983E36">
      <w:headerReference w:type="default" r:id="rId9"/>
      <w:pgSz w:w="11906" w:h="16838"/>
      <w:pgMar w:top="567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9F" w:rsidRDefault="00E21A9F" w:rsidP="00983E36">
      <w:pPr>
        <w:spacing w:after="0" w:line="240" w:lineRule="auto"/>
      </w:pPr>
      <w:r>
        <w:separator/>
      </w:r>
    </w:p>
  </w:endnote>
  <w:endnote w:type="continuationSeparator" w:id="0">
    <w:p w:rsidR="00E21A9F" w:rsidRDefault="00E21A9F" w:rsidP="0098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9F" w:rsidRDefault="00E21A9F" w:rsidP="00983E36">
      <w:pPr>
        <w:spacing w:after="0" w:line="240" w:lineRule="auto"/>
      </w:pPr>
      <w:r>
        <w:separator/>
      </w:r>
    </w:p>
  </w:footnote>
  <w:footnote w:type="continuationSeparator" w:id="0">
    <w:p w:rsidR="00E21A9F" w:rsidRDefault="00E21A9F" w:rsidP="0098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19" w:rsidRDefault="00ED141E">
    <w:pPr>
      <w:pStyle w:val="aa"/>
      <w:jc w:val="center"/>
    </w:pPr>
    <w:r>
      <w:fldChar w:fldCharType="begin"/>
    </w:r>
    <w:r w:rsidR="00B076E9">
      <w:instrText xml:space="preserve"> PAGE   \* MERGEFORMAT </w:instrText>
    </w:r>
    <w:r>
      <w:fldChar w:fldCharType="separate"/>
    </w:r>
    <w:r w:rsidR="00040E46">
      <w:rPr>
        <w:noProof/>
      </w:rPr>
      <w:t>4</w:t>
    </w:r>
    <w:r>
      <w:rPr>
        <w:noProof/>
      </w:rPr>
      <w:fldChar w:fldCharType="end"/>
    </w:r>
  </w:p>
  <w:p w:rsidR="00B13319" w:rsidRDefault="00B133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26"/>
    <w:multiLevelType w:val="multilevel"/>
    <w:tmpl w:val="E4F29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10F37"/>
    <w:rsid w:val="00024A52"/>
    <w:rsid w:val="000256E8"/>
    <w:rsid w:val="00027A56"/>
    <w:rsid w:val="00040E46"/>
    <w:rsid w:val="00057E7D"/>
    <w:rsid w:val="0006396B"/>
    <w:rsid w:val="000A06B0"/>
    <w:rsid w:val="000B064A"/>
    <w:rsid w:val="000C30FF"/>
    <w:rsid w:val="000D1C62"/>
    <w:rsid w:val="000D4793"/>
    <w:rsid w:val="000D4BCB"/>
    <w:rsid w:val="000D7D58"/>
    <w:rsid w:val="000E62CC"/>
    <w:rsid w:val="00107862"/>
    <w:rsid w:val="00125414"/>
    <w:rsid w:val="00156460"/>
    <w:rsid w:val="0016333B"/>
    <w:rsid w:val="00173853"/>
    <w:rsid w:val="00194CF3"/>
    <w:rsid w:val="001B6D7E"/>
    <w:rsid w:val="001B7AFE"/>
    <w:rsid w:val="001C2457"/>
    <w:rsid w:val="001C7718"/>
    <w:rsid w:val="001D1976"/>
    <w:rsid w:val="001D4B1F"/>
    <w:rsid w:val="001D6020"/>
    <w:rsid w:val="001D61C4"/>
    <w:rsid w:val="001D7862"/>
    <w:rsid w:val="001E2E07"/>
    <w:rsid w:val="001F4858"/>
    <w:rsid w:val="002304D8"/>
    <w:rsid w:val="002351FD"/>
    <w:rsid w:val="00244D45"/>
    <w:rsid w:val="002471CD"/>
    <w:rsid w:val="00257C93"/>
    <w:rsid w:val="00287DBA"/>
    <w:rsid w:val="002B27FB"/>
    <w:rsid w:val="002C5D2F"/>
    <w:rsid w:val="002E10C3"/>
    <w:rsid w:val="002F0779"/>
    <w:rsid w:val="002F6453"/>
    <w:rsid w:val="00305C50"/>
    <w:rsid w:val="00306A9F"/>
    <w:rsid w:val="00311426"/>
    <w:rsid w:val="00316DB2"/>
    <w:rsid w:val="00361EFC"/>
    <w:rsid w:val="003724F1"/>
    <w:rsid w:val="00384069"/>
    <w:rsid w:val="003B07D7"/>
    <w:rsid w:val="003B2633"/>
    <w:rsid w:val="003B268F"/>
    <w:rsid w:val="003B5B69"/>
    <w:rsid w:val="003C3A18"/>
    <w:rsid w:val="004046F3"/>
    <w:rsid w:val="0043681B"/>
    <w:rsid w:val="0045063D"/>
    <w:rsid w:val="00475A26"/>
    <w:rsid w:val="00491601"/>
    <w:rsid w:val="00491D0E"/>
    <w:rsid w:val="004C28B6"/>
    <w:rsid w:val="004C4816"/>
    <w:rsid w:val="004D2C4B"/>
    <w:rsid w:val="004D2F17"/>
    <w:rsid w:val="004F0BE0"/>
    <w:rsid w:val="0051332B"/>
    <w:rsid w:val="00534FD8"/>
    <w:rsid w:val="00540165"/>
    <w:rsid w:val="00543304"/>
    <w:rsid w:val="00564F79"/>
    <w:rsid w:val="0057596A"/>
    <w:rsid w:val="00586CBF"/>
    <w:rsid w:val="00590221"/>
    <w:rsid w:val="00590AB4"/>
    <w:rsid w:val="005A6F03"/>
    <w:rsid w:val="005F4E23"/>
    <w:rsid w:val="005F5E78"/>
    <w:rsid w:val="00604E1F"/>
    <w:rsid w:val="006075BC"/>
    <w:rsid w:val="00650355"/>
    <w:rsid w:val="00661CF6"/>
    <w:rsid w:val="00680FB7"/>
    <w:rsid w:val="00681243"/>
    <w:rsid w:val="00687488"/>
    <w:rsid w:val="006A17DE"/>
    <w:rsid w:val="006A28C7"/>
    <w:rsid w:val="006B7AE6"/>
    <w:rsid w:val="006C0A4C"/>
    <w:rsid w:val="006C1E7E"/>
    <w:rsid w:val="006D732C"/>
    <w:rsid w:val="006D771D"/>
    <w:rsid w:val="00701891"/>
    <w:rsid w:val="00724A83"/>
    <w:rsid w:val="00734D7D"/>
    <w:rsid w:val="00740BA2"/>
    <w:rsid w:val="007445CF"/>
    <w:rsid w:val="0075256A"/>
    <w:rsid w:val="00761DD9"/>
    <w:rsid w:val="007644BD"/>
    <w:rsid w:val="007743D2"/>
    <w:rsid w:val="0078021F"/>
    <w:rsid w:val="007A52B0"/>
    <w:rsid w:val="007A7E71"/>
    <w:rsid w:val="007B57BC"/>
    <w:rsid w:val="007D6AE0"/>
    <w:rsid w:val="007E156E"/>
    <w:rsid w:val="0080746D"/>
    <w:rsid w:val="00811DBA"/>
    <w:rsid w:val="00840538"/>
    <w:rsid w:val="00847E84"/>
    <w:rsid w:val="0085196E"/>
    <w:rsid w:val="0086548C"/>
    <w:rsid w:val="00887096"/>
    <w:rsid w:val="008A4C3C"/>
    <w:rsid w:val="008A6EB2"/>
    <w:rsid w:val="008C56F1"/>
    <w:rsid w:val="008D3A19"/>
    <w:rsid w:val="008D621E"/>
    <w:rsid w:val="008F4A29"/>
    <w:rsid w:val="00901578"/>
    <w:rsid w:val="0090340E"/>
    <w:rsid w:val="009055CC"/>
    <w:rsid w:val="009061E4"/>
    <w:rsid w:val="00910D28"/>
    <w:rsid w:val="00914388"/>
    <w:rsid w:val="00916787"/>
    <w:rsid w:val="00934088"/>
    <w:rsid w:val="00983E36"/>
    <w:rsid w:val="009851DE"/>
    <w:rsid w:val="00996522"/>
    <w:rsid w:val="009B3685"/>
    <w:rsid w:val="009C65C1"/>
    <w:rsid w:val="009D3A46"/>
    <w:rsid w:val="009D3A7B"/>
    <w:rsid w:val="009D459D"/>
    <w:rsid w:val="009E43A6"/>
    <w:rsid w:val="00A0393B"/>
    <w:rsid w:val="00A045EA"/>
    <w:rsid w:val="00A06676"/>
    <w:rsid w:val="00A46029"/>
    <w:rsid w:val="00A62449"/>
    <w:rsid w:val="00A67574"/>
    <w:rsid w:val="00A722CA"/>
    <w:rsid w:val="00A7559C"/>
    <w:rsid w:val="00A94E15"/>
    <w:rsid w:val="00AA1FC3"/>
    <w:rsid w:val="00AA3151"/>
    <w:rsid w:val="00AA4D3D"/>
    <w:rsid w:val="00AA5BDA"/>
    <w:rsid w:val="00AB75EC"/>
    <w:rsid w:val="00AC6E7D"/>
    <w:rsid w:val="00AC715F"/>
    <w:rsid w:val="00AC769F"/>
    <w:rsid w:val="00AE3681"/>
    <w:rsid w:val="00AE3E6A"/>
    <w:rsid w:val="00AE6B49"/>
    <w:rsid w:val="00AE73EC"/>
    <w:rsid w:val="00AF14FD"/>
    <w:rsid w:val="00AF42D8"/>
    <w:rsid w:val="00B06CB2"/>
    <w:rsid w:val="00B07439"/>
    <w:rsid w:val="00B076E9"/>
    <w:rsid w:val="00B13319"/>
    <w:rsid w:val="00B406A2"/>
    <w:rsid w:val="00B41490"/>
    <w:rsid w:val="00B47B86"/>
    <w:rsid w:val="00B76778"/>
    <w:rsid w:val="00B844F7"/>
    <w:rsid w:val="00BB17CC"/>
    <w:rsid w:val="00BC7189"/>
    <w:rsid w:val="00BE525B"/>
    <w:rsid w:val="00BF6D8C"/>
    <w:rsid w:val="00C1187D"/>
    <w:rsid w:val="00C14D7B"/>
    <w:rsid w:val="00C1636A"/>
    <w:rsid w:val="00C27E52"/>
    <w:rsid w:val="00C34F3A"/>
    <w:rsid w:val="00C40457"/>
    <w:rsid w:val="00C44C29"/>
    <w:rsid w:val="00C4666E"/>
    <w:rsid w:val="00C504E9"/>
    <w:rsid w:val="00C71531"/>
    <w:rsid w:val="00C71643"/>
    <w:rsid w:val="00C87FDA"/>
    <w:rsid w:val="00CA1310"/>
    <w:rsid w:val="00CC1E11"/>
    <w:rsid w:val="00CC2B71"/>
    <w:rsid w:val="00CC3298"/>
    <w:rsid w:val="00CC56DB"/>
    <w:rsid w:val="00CD76F8"/>
    <w:rsid w:val="00CF2DF2"/>
    <w:rsid w:val="00D03028"/>
    <w:rsid w:val="00D11053"/>
    <w:rsid w:val="00D30586"/>
    <w:rsid w:val="00D51392"/>
    <w:rsid w:val="00D56F88"/>
    <w:rsid w:val="00D65559"/>
    <w:rsid w:val="00D7529C"/>
    <w:rsid w:val="00D83D2F"/>
    <w:rsid w:val="00D86037"/>
    <w:rsid w:val="00DB1D56"/>
    <w:rsid w:val="00DD2D6F"/>
    <w:rsid w:val="00DD3F2E"/>
    <w:rsid w:val="00DD5D3D"/>
    <w:rsid w:val="00DD6B12"/>
    <w:rsid w:val="00DE211D"/>
    <w:rsid w:val="00DF7407"/>
    <w:rsid w:val="00E17EBA"/>
    <w:rsid w:val="00E21A9F"/>
    <w:rsid w:val="00E40FED"/>
    <w:rsid w:val="00E435FB"/>
    <w:rsid w:val="00E452B1"/>
    <w:rsid w:val="00E51C46"/>
    <w:rsid w:val="00E5628E"/>
    <w:rsid w:val="00E64B93"/>
    <w:rsid w:val="00EB25DA"/>
    <w:rsid w:val="00EB50FC"/>
    <w:rsid w:val="00EB54D7"/>
    <w:rsid w:val="00ED141E"/>
    <w:rsid w:val="00EE0C04"/>
    <w:rsid w:val="00EF0ADC"/>
    <w:rsid w:val="00F00734"/>
    <w:rsid w:val="00F0252C"/>
    <w:rsid w:val="00F0407A"/>
    <w:rsid w:val="00F070A4"/>
    <w:rsid w:val="00F21C22"/>
    <w:rsid w:val="00F322C1"/>
    <w:rsid w:val="00F40E1F"/>
    <w:rsid w:val="00F5617A"/>
    <w:rsid w:val="00F56804"/>
    <w:rsid w:val="00F57FC0"/>
    <w:rsid w:val="00F72B31"/>
    <w:rsid w:val="00F76E35"/>
    <w:rsid w:val="00FA07E0"/>
    <w:rsid w:val="00FD4F48"/>
    <w:rsid w:val="00FD7FEE"/>
    <w:rsid w:val="00FF6950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basedOn w:val="a0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90AB4"/>
    <w:rPr>
      <w:rFonts w:cs="Times New Roman"/>
    </w:rPr>
  </w:style>
  <w:style w:type="paragraph" w:customStyle="1" w:styleId="1">
    <w:name w:val="Абзац списка1"/>
    <w:basedOn w:val="a"/>
    <w:rsid w:val="00590AB4"/>
    <w:pPr>
      <w:ind w:left="720"/>
      <w:contextualSpacing/>
    </w:pPr>
  </w:style>
  <w:style w:type="paragraph" w:styleId="ac">
    <w:name w:val="Balloon Text"/>
    <w:basedOn w:val="a"/>
    <w:semiHidden/>
    <w:rsid w:val="001D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6005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9411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555</dc:creator>
  <cp:lastModifiedBy>userrrr</cp:lastModifiedBy>
  <cp:revision>7</cp:revision>
  <cp:lastPrinted>2017-07-28T08:31:00Z</cp:lastPrinted>
  <dcterms:created xsi:type="dcterms:W3CDTF">2017-07-31T09:25:00Z</dcterms:created>
  <dcterms:modified xsi:type="dcterms:W3CDTF">2017-08-01T08:36:00Z</dcterms:modified>
</cp:coreProperties>
</file>