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C6" w:rsidRPr="00744CC6" w:rsidRDefault="00744CC6" w:rsidP="00744CC6">
      <w:pPr>
        <w:pStyle w:val="Iauiue"/>
        <w:ind w:firstLine="634"/>
        <w:jc w:val="both"/>
        <w:rPr>
          <w:sz w:val="26"/>
          <w:szCs w:val="26"/>
          <w:lang w:val="uk-UA" w:eastAsia="uk-UA"/>
        </w:rPr>
      </w:pPr>
      <w:r w:rsidRPr="00744CC6">
        <w:rPr>
          <w:sz w:val="26"/>
          <w:szCs w:val="26"/>
          <w:lang w:val="uk-UA" w:eastAsia="uk-UA"/>
        </w:rPr>
        <w:t xml:space="preserve">                                                                      </w:t>
      </w:r>
      <w:r>
        <w:rPr>
          <w:sz w:val="26"/>
          <w:szCs w:val="26"/>
          <w:lang w:val="uk-UA" w:eastAsia="uk-UA"/>
        </w:rPr>
        <w:t xml:space="preserve">                      </w:t>
      </w:r>
      <w:r w:rsidRPr="00744CC6">
        <w:rPr>
          <w:sz w:val="26"/>
          <w:szCs w:val="26"/>
          <w:lang w:val="uk-UA" w:eastAsia="uk-UA"/>
        </w:rPr>
        <w:t>Додаток № 1</w:t>
      </w:r>
      <w:r w:rsidR="00AC27ED">
        <w:rPr>
          <w:sz w:val="26"/>
          <w:szCs w:val="26"/>
          <w:lang w:val="uk-UA" w:eastAsia="uk-UA"/>
        </w:rPr>
        <w:t xml:space="preserve"> до листа</w:t>
      </w:r>
    </w:p>
    <w:p w:rsidR="00744CC6" w:rsidRPr="00744CC6" w:rsidRDefault="00744CC6" w:rsidP="00744CC6">
      <w:pPr>
        <w:pStyle w:val="Iauiue"/>
        <w:ind w:firstLine="634"/>
        <w:jc w:val="both"/>
        <w:rPr>
          <w:sz w:val="26"/>
          <w:szCs w:val="26"/>
          <w:lang w:val="uk-UA" w:eastAsia="uk-UA"/>
        </w:rPr>
      </w:pPr>
    </w:p>
    <w:p w:rsidR="00744CC6" w:rsidRDefault="00744CC6" w:rsidP="00744CC6">
      <w:pPr>
        <w:pStyle w:val="Iauiue"/>
        <w:ind w:firstLine="634"/>
        <w:jc w:val="both"/>
        <w:rPr>
          <w:sz w:val="28"/>
          <w:lang w:val="uk-UA"/>
        </w:rPr>
      </w:pPr>
    </w:p>
    <w:p w:rsidR="00744CC6" w:rsidRPr="00744CC6" w:rsidRDefault="00744CC6" w:rsidP="00744CC6">
      <w:pPr>
        <w:pStyle w:val="Iauiue"/>
        <w:ind w:firstLine="634"/>
        <w:jc w:val="both"/>
        <w:rPr>
          <w:sz w:val="26"/>
          <w:szCs w:val="26"/>
          <w:lang w:val="uk-UA" w:eastAsia="uk-UA"/>
        </w:rPr>
      </w:pPr>
      <w:r>
        <w:rPr>
          <w:sz w:val="28"/>
          <w:lang w:val="uk-UA"/>
        </w:rPr>
        <w:t>1.</w:t>
      </w:r>
      <w:r w:rsidRPr="00744CC6">
        <w:rPr>
          <w:sz w:val="28"/>
          <w:lang w:val="uk-UA"/>
        </w:rPr>
        <w:t xml:space="preserve">  </w:t>
      </w:r>
      <w:r w:rsidRPr="00AC27ED">
        <w:rPr>
          <w:b/>
          <w:sz w:val="26"/>
          <w:szCs w:val="26"/>
          <w:lang w:val="uk-UA" w:eastAsia="uk-UA"/>
        </w:rPr>
        <w:t>Будівельне управління Державного управління справами</w:t>
      </w:r>
      <w:r w:rsidRPr="00744CC6">
        <w:rPr>
          <w:sz w:val="26"/>
          <w:szCs w:val="26"/>
          <w:lang w:val="uk-UA" w:eastAsia="uk-UA"/>
        </w:rPr>
        <w:t xml:space="preserve"> утворено згідно з Розпорядженням Керівника Державного управління справами від “</w:t>
      </w:r>
      <w:smartTag w:uri="urn:schemas-microsoft-com:office:smarttags" w:element="metricconverter">
        <w:smartTagPr>
          <w:attr w:name="ProductID" w:val="20”"/>
        </w:smartTagPr>
        <w:r w:rsidRPr="00744CC6">
          <w:rPr>
            <w:sz w:val="26"/>
            <w:szCs w:val="26"/>
            <w:lang w:val="uk-UA" w:eastAsia="uk-UA"/>
          </w:rPr>
          <w:t>20”</w:t>
        </w:r>
      </w:smartTag>
      <w:r w:rsidRPr="00744CC6">
        <w:rPr>
          <w:sz w:val="26"/>
          <w:szCs w:val="26"/>
          <w:lang w:val="uk-UA" w:eastAsia="uk-UA"/>
        </w:rPr>
        <w:t xml:space="preserve"> березня 2001 року №</w:t>
      </w:r>
      <w:r>
        <w:rPr>
          <w:sz w:val="26"/>
          <w:szCs w:val="26"/>
          <w:lang w:val="uk-UA" w:eastAsia="uk-UA"/>
        </w:rPr>
        <w:t xml:space="preserve"> </w:t>
      </w:r>
      <w:r w:rsidRPr="00744CC6">
        <w:rPr>
          <w:sz w:val="26"/>
          <w:szCs w:val="26"/>
          <w:lang w:val="uk-UA" w:eastAsia="uk-UA"/>
        </w:rPr>
        <w:t>139 внаслідок реорганізації шляхом злиття Державного підприємства «Ремонтно-будівельне підприємство Державного управління справами» та Державного підприємства «Будівельно-монтажне управління Державного управління справами» .</w:t>
      </w:r>
    </w:p>
    <w:p w:rsidR="00744CC6" w:rsidRPr="00744CC6" w:rsidRDefault="00744CC6" w:rsidP="00744CC6">
      <w:pPr>
        <w:pStyle w:val="FR2"/>
        <w:tabs>
          <w:tab w:val="left" w:pos="8080"/>
        </w:tabs>
        <w:spacing w:before="0"/>
        <w:ind w:left="0" w:right="0" w:firstLine="857"/>
        <w:jc w:val="both"/>
        <w:rPr>
          <w:rFonts w:ascii="Times New Roman" w:hAnsi="Times New Roman"/>
          <w:snapToGrid/>
          <w:sz w:val="26"/>
          <w:szCs w:val="26"/>
          <w:lang w:eastAsia="uk-UA"/>
        </w:rPr>
      </w:pPr>
      <w:r w:rsidRPr="00744CC6">
        <w:rPr>
          <w:rFonts w:ascii="Times New Roman" w:hAnsi="Times New Roman"/>
          <w:snapToGrid/>
          <w:sz w:val="26"/>
          <w:szCs w:val="26"/>
          <w:lang w:eastAsia="uk-UA"/>
        </w:rPr>
        <w:t>Будівельне управління здійснює  будівництво та введення в експлуатацію житла, об’єктів соціально-культурного і спеціального призначення, капітального  ремонту та реконструкції будівель і споруд та інших послуг за замовленням Державного управління справами.</w:t>
      </w:r>
    </w:p>
    <w:p w:rsidR="00744CC6" w:rsidRPr="00744CC6" w:rsidRDefault="00744CC6" w:rsidP="00744CC6">
      <w:pPr>
        <w:pStyle w:val="Iauiue"/>
        <w:tabs>
          <w:tab w:val="left" w:pos="0"/>
        </w:tabs>
        <w:ind w:firstLine="830"/>
        <w:jc w:val="both"/>
        <w:rPr>
          <w:sz w:val="26"/>
          <w:szCs w:val="26"/>
          <w:lang w:val="uk-UA" w:eastAsia="uk-UA"/>
        </w:rPr>
      </w:pPr>
      <w:r w:rsidRPr="00744CC6">
        <w:rPr>
          <w:sz w:val="26"/>
          <w:szCs w:val="26"/>
          <w:lang w:val="uk-UA" w:eastAsia="uk-UA"/>
        </w:rPr>
        <w:t xml:space="preserve">Будівельне управління має  в своєму  підпорядкуванні автотранспортне господарство, яке знаходиться на внутрішньогосподарському балансі, житлово-комунальне господарство та базу матеріально-технічного постачання. </w:t>
      </w:r>
    </w:p>
    <w:p w:rsidR="00AC27ED" w:rsidRPr="00C03006" w:rsidRDefault="00C03006" w:rsidP="00C03006">
      <w:pPr>
        <w:tabs>
          <w:tab w:val="left" w:pos="1315"/>
        </w:tabs>
        <w:autoSpaceDE w:val="0"/>
        <w:autoSpaceDN w:val="0"/>
        <w:adjustRightInd w:val="0"/>
        <w:spacing w:before="82" w:after="0" w:line="322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Підприємство утворене з метою здійснення будівництва та</w:t>
      </w: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введення в експлуатацію житла, об'єктів соціально-культурного і</w:t>
      </w: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спеціального призначення, капітального ремонту та реконструкції</w:t>
      </w: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будівель і споруд та надання інших послуг за замовленням Органу</w:t>
      </w: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управління майном, фізичних та юридичних осіб, а також виконання робіт і</w:t>
      </w: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послуг на підставі договорів і контрактів для юридичних та фізичних осіб,</w:t>
      </w: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іншої виробничої, науково-дослідницької і комерційної діяльності для</w:t>
      </w: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одержання прибутку (доходу).</w:t>
      </w:r>
    </w:p>
    <w:p w:rsidR="00C03006" w:rsidRPr="00C03006" w:rsidRDefault="00C03006" w:rsidP="00C03006">
      <w:pPr>
        <w:tabs>
          <w:tab w:val="left" w:pos="1186"/>
        </w:tabs>
        <w:autoSpaceDE w:val="0"/>
        <w:autoSpaceDN w:val="0"/>
        <w:adjustRightInd w:val="0"/>
        <w:spacing w:after="0" w:line="322" w:lineRule="exact"/>
        <w:ind w:left="70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Предметом діяльності Підприємства є:</w:t>
      </w:r>
    </w:p>
    <w:p w:rsidR="00C03006" w:rsidRPr="00C03006" w:rsidRDefault="00C03006" w:rsidP="00C03006">
      <w:pPr>
        <w:autoSpaceDE w:val="0"/>
        <w:autoSpaceDN w:val="0"/>
        <w:adjustRightInd w:val="0"/>
        <w:spacing w:after="0" w:line="322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t>будівництво, реконструкція та ремонт адміністративних будівель і споруд, житлових будинків, окремих приміщень, об'єктів соціально-побутового, господарського, оздоровчого та іншого призначення Державного управління справами;</w:t>
      </w:r>
    </w:p>
    <w:p w:rsidR="00C03006" w:rsidRPr="00C03006" w:rsidRDefault="00C03006" w:rsidP="00C03006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надання платних послуг фізичним та юридичним особам з будівництва та ремонту будівель і споруд;</w:t>
      </w:r>
    </w:p>
    <w:p w:rsidR="00C03006" w:rsidRPr="00C03006" w:rsidRDefault="00C03006" w:rsidP="00C03006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виконання комплексних будівельних, ремонтних і реставраційних робіт, включаючи будівництво, ремонт та реставрацію житла й споруд іншого призначення, а також розроблення проектно-кошторисної документації;</w:t>
      </w:r>
    </w:p>
    <w:p w:rsidR="00C03006" w:rsidRPr="00C03006" w:rsidRDefault="00C03006" w:rsidP="00C03006">
      <w:pPr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удосконалення  будівельного виробництва  управління </w:t>
      </w:r>
      <w:r w:rsidRPr="00C03006">
        <w:rPr>
          <w:rFonts w:ascii="Times New Roman" w:hAnsi="Times New Roman" w:cs="Times New Roman"/>
          <w:sz w:val="26"/>
          <w:szCs w:val="26"/>
          <w:lang w:eastAsia="uk-UA"/>
        </w:rPr>
        <w:t>будівництвом, підвищення його технічного забезпечення, впровадження у будівництво нових технологій, матеріалів і конструкцій;</w:t>
      </w:r>
    </w:p>
    <w:p w:rsidR="00C03006" w:rsidRPr="00C03006" w:rsidRDefault="00C03006" w:rsidP="00C03006">
      <w:pPr>
        <w:autoSpaceDE w:val="0"/>
        <w:autoSpaceDN w:val="0"/>
        <w:adjustRightInd w:val="0"/>
        <w:spacing w:after="0" w:line="322" w:lineRule="exact"/>
        <w:ind w:firstLine="68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03006">
        <w:rPr>
          <w:rFonts w:ascii="Times New Roman" w:eastAsia="Times New Roman" w:hAnsi="Times New Roman" w:cs="Times New Roman"/>
          <w:sz w:val="26"/>
          <w:szCs w:val="26"/>
          <w:lang w:eastAsia="uk-UA"/>
        </w:rPr>
        <w:t>монтаж, демонтаж та налагодження вантажопідіймальних механізмів переривистої дії, пусконалагоджувальні роботи;</w:t>
      </w:r>
    </w:p>
    <w:p w:rsidR="00744CC6" w:rsidRDefault="00744CC6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t xml:space="preserve">              </w:t>
      </w:r>
      <w:r w:rsidRPr="00744CC6">
        <w:rPr>
          <w:rFonts w:ascii="Times New Roman" w:eastAsia="Times New Roman" w:hAnsi="Times New Roman" w:cs="Times New Roman"/>
          <w:sz w:val="26"/>
          <w:szCs w:val="26"/>
          <w:lang w:eastAsia="uk-UA"/>
        </w:rPr>
        <w:t>інші види діяльності.</w:t>
      </w:r>
    </w:p>
    <w:p w:rsidR="00AC27ED" w:rsidRDefault="00AC27ED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C27ED" w:rsidRDefault="00AC27ED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Тимчасово виконуючий обов’язки начальника</w:t>
      </w:r>
    </w:p>
    <w:p w:rsidR="00AC27ED" w:rsidRDefault="00AC27ED" w:rsidP="00AC27ED">
      <w:pPr>
        <w:tabs>
          <w:tab w:val="left" w:pos="7601"/>
        </w:tabs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Будівельного управління ДУС                                                      О.М.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Стужук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:rsidR="00AC27ED" w:rsidRDefault="00AC27ED" w:rsidP="00AC27ED">
      <w:pPr>
        <w:pStyle w:val="a7"/>
        <w:ind w:firstLine="0"/>
      </w:pPr>
      <w:r>
        <w:rPr>
          <w:sz w:val="26"/>
          <w:szCs w:val="26"/>
          <w:lang w:eastAsia="uk-UA"/>
        </w:rPr>
        <w:lastRenderedPageBreak/>
        <w:t>2</w:t>
      </w:r>
      <w:r w:rsidR="00744CC6">
        <w:rPr>
          <w:sz w:val="26"/>
          <w:szCs w:val="26"/>
          <w:lang w:eastAsia="uk-UA"/>
        </w:rPr>
        <w:t>. Біографічн</w:t>
      </w:r>
      <w:r>
        <w:rPr>
          <w:sz w:val="26"/>
          <w:szCs w:val="26"/>
          <w:lang w:eastAsia="uk-UA"/>
        </w:rPr>
        <w:t>а довідка</w:t>
      </w:r>
      <w:r w:rsidRPr="00AC27ED">
        <w:t xml:space="preserve"> </w:t>
      </w:r>
    </w:p>
    <w:p w:rsidR="00AC27ED" w:rsidRDefault="00AC27ED" w:rsidP="00AC27ED">
      <w:pPr>
        <w:pStyle w:val="a7"/>
        <w:ind w:firstLine="0"/>
      </w:pPr>
    </w:p>
    <w:p w:rsidR="00AC27ED" w:rsidRPr="00AC27ED" w:rsidRDefault="00AC27ED" w:rsidP="00AC27ED">
      <w:pPr>
        <w:pStyle w:val="a7"/>
        <w:jc w:val="center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>ХАРАКТЕРИСТИКА</w:t>
      </w:r>
    </w:p>
    <w:p w:rsidR="00AC27ED" w:rsidRPr="00AC27ED" w:rsidRDefault="00AC27ED" w:rsidP="00AC27ED">
      <w:pPr>
        <w:pStyle w:val="a7"/>
        <w:jc w:val="center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>головного інженера Будівельного управління ДУС</w:t>
      </w:r>
    </w:p>
    <w:p w:rsidR="00AC27ED" w:rsidRPr="00AC27ED" w:rsidRDefault="00AC27ED" w:rsidP="00AC27ED">
      <w:pPr>
        <w:pStyle w:val="a7"/>
        <w:jc w:val="center"/>
        <w:rPr>
          <w:sz w:val="26"/>
          <w:szCs w:val="26"/>
          <w:lang w:eastAsia="uk-UA"/>
        </w:rPr>
      </w:pPr>
      <w:proofErr w:type="spellStart"/>
      <w:r w:rsidRPr="00AC27ED">
        <w:rPr>
          <w:sz w:val="26"/>
          <w:szCs w:val="26"/>
          <w:lang w:eastAsia="uk-UA"/>
        </w:rPr>
        <w:t>Стужука</w:t>
      </w:r>
      <w:proofErr w:type="spellEnd"/>
      <w:r w:rsidRPr="00AC27ED">
        <w:rPr>
          <w:sz w:val="26"/>
          <w:szCs w:val="26"/>
          <w:lang w:eastAsia="uk-UA"/>
        </w:rPr>
        <w:t xml:space="preserve"> Олександра Миколайовича</w:t>
      </w:r>
    </w:p>
    <w:p w:rsidR="00AC27ED" w:rsidRPr="00AC27ED" w:rsidRDefault="00AC27ED" w:rsidP="00AC27ED">
      <w:pPr>
        <w:pStyle w:val="a7"/>
        <w:jc w:val="center"/>
        <w:rPr>
          <w:sz w:val="26"/>
          <w:szCs w:val="26"/>
          <w:lang w:eastAsia="uk-UA"/>
        </w:rPr>
      </w:pPr>
    </w:p>
    <w:p w:rsidR="00AC27ED" w:rsidRPr="00AC27ED" w:rsidRDefault="00AC27ED" w:rsidP="00AC27ED">
      <w:pPr>
        <w:pStyle w:val="a7"/>
        <w:jc w:val="center"/>
        <w:rPr>
          <w:sz w:val="26"/>
          <w:szCs w:val="26"/>
          <w:lang w:eastAsia="uk-UA"/>
        </w:rPr>
      </w:pPr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ab/>
      </w:r>
      <w:r>
        <w:rPr>
          <w:sz w:val="26"/>
          <w:szCs w:val="26"/>
          <w:lang w:eastAsia="uk-UA"/>
        </w:rPr>
        <w:t xml:space="preserve">         </w:t>
      </w:r>
      <w:r w:rsidRPr="00AC27ED">
        <w:rPr>
          <w:sz w:val="26"/>
          <w:szCs w:val="26"/>
          <w:lang w:eastAsia="uk-UA"/>
        </w:rPr>
        <w:t xml:space="preserve">СТУЖУК Олександр Миколайович народився в 1970 році. Після служби в Армії поступив на навчання в Київський інженерно-будівельний інститут, який закінчив в1995 році. </w:t>
      </w:r>
    </w:p>
    <w:p w:rsidR="00AC27ED" w:rsidRPr="00AC27ED" w:rsidRDefault="00AC27ED" w:rsidP="00AC27ED">
      <w:pPr>
        <w:pStyle w:val="a7"/>
        <w:tabs>
          <w:tab w:val="left" w:pos="7740"/>
          <w:tab w:val="left" w:pos="8460"/>
        </w:tabs>
        <w:ind w:right="0" w:firstLine="0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 xml:space="preserve">    </w:t>
      </w:r>
      <w:r>
        <w:rPr>
          <w:sz w:val="26"/>
          <w:szCs w:val="26"/>
          <w:lang w:eastAsia="uk-UA"/>
        </w:rPr>
        <w:t xml:space="preserve">          </w:t>
      </w:r>
      <w:r w:rsidRPr="00AC27ED">
        <w:rPr>
          <w:sz w:val="26"/>
          <w:szCs w:val="26"/>
          <w:lang w:eastAsia="uk-UA"/>
        </w:rPr>
        <w:t xml:space="preserve"> Після закінчення інституту  з 1995 року працює  в Будівельному управлінні Державного управління справами та займав  посади майстра,</w:t>
      </w:r>
      <w:r>
        <w:rPr>
          <w:sz w:val="26"/>
          <w:szCs w:val="26"/>
          <w:lang w:eastAsia="uk-UA"/>
        </w:rPr>
        <w:t xml:space="preserve"> </w:t>
      </w:r>
      <w:r w:rsidRPr="00AC27ED">
        <w:rPr>
          <w:sz w:val="26"/>
          <w:szCs w:val="26"/>
          <w:lang w:eastAsia="uk-UA"/>
        </w:rPr>
        <w:t>виконавця робіт, з 2007 року головного інженера Будівельного управління</w:t>
      </w:r>
      <w:r>
        <w:rPr>
          <w:sz w:val="26"/>
          <w:szCs w:val="26"/>
          <w:lang w:eastAsia="uk-UA"/>
        </w:rPr>
        <w:t>,</w:t>
      </w:r>
      <w:r w:rsidRPr="00AC27ED">
        <w:rPr>
          <w:sz w:val="26"/>
          <w:szCs w:val="26"/>
          <w:lang w:eastAsia="uk-UA"/>
        </w:rPr>
        <w:t xml:space="preserve"> а з 02.11.2016 року – тимчасово виконуючий обов’язки начальника Будівельного управління ДУС.         </w:t>
      </w:r>
    </w:p>
    <w:p w:rsidR="00AC27ED" w:rsidRPr="00AC27ED" w:rsidRDefault="00AC27ED" w:rsidP="00AC27ED">
      <w:pPr>
        <w:pStyle w:val="a7"/>
        <w:tabs>
          <w:tab w:val="left" w:pos="7740"/>
          <w:tab w:val="left" w:pos="8460"/>
        </w:tabs>
        <w:ind w:right="0" w:firstLine="0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 xml:space="preserve">               За час роботи в управлінні проявив себе як кваліфікований спеціаліст, вимогливий керівник. Вміло керує підготовкою і оформленням  договорів з капітального будівництва із замовниками субпідрядниками та іншими організаціями, організує  контроль за правильністю розрахунків  із замовниками. Чітко організує технічний нагляд за строками будівництва відповідно до проектно-кошторисної документації. </w:t>
      </w:r>
      <w:proofErr w:type="spellStart"/>
      <w:r w:rsidRPr="00AC27ED">
        <w:rPr>
          <w:sz w:val="26"/>
          <w:szCs w:val="26"/>
          <w:lang w:eastAsia="uk-UA"/>
        </w:rPr>
        <w:t>Здійснює</w:t>
      </w:r>
      <w:proofErr w:type="spellEnd"/>
      <w:r w:rsidRPr="00AC27ED">
        <w:rPr>
          <w:sz w:val="26"/>
          <w:szCs w:val="26"/>
          <w:lang w:eastAsia="uk-UA"/>
        </w:rPr>
        <w:t xml:space="preserve"> заходи </w:t>
      </w:r>
      <w:proofErr w:type="spellStart"/>
      <w:r w:rsidRPr="00AC27ED">
        <w:rPr>
          <w:sz w:val="26"/>
          <w:szCs w:val="26"/>
          <w:lang w:eastAsia="uk-UA"/>
        </w:rPr>
        <w:t>щодо</w:t>
      </w:r>
      <w:proofErr w:type="spellEnd"/>
      <w:r w:rsidRPr="00AC27ED">
        <w:rPr>
          <w:sz w:val="26"/>
          <w:szCs w:val="26"/>
          <w:lang w:eastAsia="uk-UA"/>
        </w:rPr>
        <w:t xml:space="preserve">  </w:t>
      </w:r>
      <w:proofErr w:type="spellStart"/>
      <w:proofErr w:type="gramStart"/>
      <w:r w:rsidRPr="00AC27ED">
        <w:rPr>
          <w:sz w:val="26"/>
          <w:szCs w:val="26"/>
          <w:lang w:eastAsia="uk-UA"/>
        </w:rPr>
        <w:t>соц</w:t>
      </w:r>
      <w:proofErr w:type="gramEnd"/>
      <w:r w:rsidRPr="00AC27ED">
        <w:rPr>
          <w:sz w:val="26"/>
          <w:szCs w:val="26"/>
          <w:lang w:eastAsia="uk-UA"/>
        </w:rPr>
        <w:t>іального</w:t>
      </w:r>
      <w:proofErr w:type="spellEnd"/>
      <w:r w:rsidRPr="00AC27ED">
        <w:rPr>
          <w:sz w:val="26"/>
          <w:szCs w:val="26"/>
          <w:lang w:eastAsia="uk-UA"/>
        </w:rPr>
        <w:t xml:space="preserve"> </w:t>
      </w:r>
      <w:proofErr w:type="spellStart"/>
      <w:r w:rsidRPr="00AC27ED">
        <w:rPr>
          <w:sz w:val="26"/>
          <w:szCs w:val="26"/>
          <w:lang w:eastAsia="uk-UA"/>
        </w:rPr>
        <w:t>захисту</w:t>
      </w:r>
      <w:proofErr w:type="spellEnd"/>
      <w:r w:rsidRPr="00AC27ED">
        <w:rPr>
          <w:sz w:val="26"/>
          <w:szCs w:val="26"/>
          <w:lang w:eastAsia="uk-UA"/>
        </w:rPr>
        <w:t xml:space="preserve"> коллективу </w:t>
      </w:r>
      <w:proofErr w:type="spellStart"/>
      <w:r w:rsidRPr="00AC27ED">
        <w:rPr>
          <w:sz w:val="26"/>
          <w:szCs w:val="26"/>
          <w:lang w:eastAsia="uk-UA"/>
        </w:rPr>
        <w:t>підприємства</w:t>
      </w:r>
      <w:proofErr w:type="spellEnd"/>
      <w:r w:rsidRPr="00AC27ED">
        <w:rPr>
          <w:sz w:val="26"/>
          <w:szCs w:val="26"/>
          <w:lang w:eastAsia="uk-UA"/>
        </w:rPr>
        <w:t xml:space="preserve"> та </w:t>
      </w:r>
      <w:proofErr w:type="spellStart"/>
      <w:r w:rsidRPr="00AC27ED">
        <w:rPr>
          <w:sz w:val="26"/>
          <w:szCs w:val="26"/>
          <w:lang w:eastAsia="uk-UA"/>
        </w:rPr>
        <w:t>забезпечення</w:t>
      </w:r>
      <w:proofErr w:type="spellEnd"/>
      <w:r w:rsidRPr="00AC27ED">
        <w:rPr>
          <w:sz w:val="26"/>
          <w:szCs w:val="26"/>
          <w:lang w:eastAsia="uk-UA"/>
        </w:rPr>
        <w:t xml:space="preserve"> </w:t>
      </w:r>
      <w:proofErr w:type="spellStart"/>
      <w:r w:rsidRPr="00AC27ED">
        <w:rPr>
          <w:sz w:val="26"/>
          <w:szCs w:val="26"/>
          <w:lang w:eastAsia="uk-UA"/>
        </w:rPr>
        <w:t>його</w:t>
      </w:r>
      <w:proofErr w:type="spellEnd"/>
      <w:r w:rsidRPr="00AC27ED">
        <w:rPr>
          <w:sz w:val="26"/>
          <w:szCs w:val="26"/>
          <w:lang w:eastAsia="uk-UA"/>
        </w:rPr>
        <w:t xml:space="preserve"> </w:t>
      </w:r>
      <w:proofErr w:type="spellStart"/>
      <w:r w:rsidRPr="00AC27ED">
        <w:rPr>
          <w:sz w:val="26"/>
          <w:szCs w:val="26"/>
          <w:lang w:eastAsia="uk-UA"/>
        </w:rPr>
        <w:t>кваліфікованими</w:t>
      </w:r>
      <w:proofErr w:type="spellEnd"/>
      <w:r w:rsidRPr="00AC27ED">
        <w:rPr>
          <w:sz w:val="26"/>
          <w:szCs w:val="26"/>
          <w:lang w:eastAsia="uk-UA"/>
        </w:rPr>
        <w:t xml:space="preserve"> кадрами.</w:t>
      </w:r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</w:p>
    <w:p w:rsidR="00AC27ED" w:rsidRDefault="00AC27ED" w:rsidP="00AC27ED">
      <w:pPr>
        <w:pStyle w:val="a7"/>
        <w:ind w:right="0"/>
        <w:rPr>
          <w:sz w:val="26"/>
          <w:szCs w:val="26"/>
          <w:lang w:eastAsia="uk-UA"/>
        </w:rPr>
      </w:pPr>
    </w:p>
    <w:p w:rsidR="00AC27ED" w:rsidRPr="00AC27ED" w:rsidRDefault="00AC27ED" w:rsidP="00AC27ED">
      <w:pPr>
        <w:pStyle w:val="a7"/>
        <w:ind w:right="0"/>
        <w:rPr>
          <w:sz w:val="26"/>
          <w:szCs w:val="26"/>
          <w:lang w:eastAsia="uk-UA"/>
        </w:rPr>
      </w:pPr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 xml:space="preserve">Заступник начальника </w:t>
      </w:r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>Будівельного управління ДУС</w:t>
      </w:r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 xml:space="preserve">з виробничих питань                                                                </w:t>
      </w:r>
      <w:r>
        <w:rPr>
          <w:sz w:val="26"/>
          <w:szCs w:val="26"/>
          <w:lang w:eastAsia="uk-UA"/>
        </w:rPr>
        <w:t xml:space="preserve">               </w:t>
      </w:r>
      <w:r w:rsidRPr="00AC27ED">
        <w:rPr>
          <w:sz w:val="26"/>
          <w:szCs w:val="26"/>
          <w:lang w:eastAsia="uk-UA"/>
        </w:rPr>
        <w:t xml:space="preserve">  Осадчук О.С.   </w:t>
      </w:r>
      <w:r w:rsidRPr="00AC27ED">
        <w:rPr>
          <w:sz w:val="26"/>
          <w:szCs w:val="26"/>
          <w:lang w:eastAsia="uk-UA"/>
        </w:rPr>
        <w:tab/>
        <w:t xml:space="preserve">                     </w:t>
      </w:r>
      <w:r w:rsidRPr="00AC27ED">
        <w:rPr>
          <w:sz w:val="26"/>
          <w:szCs w:val="26"/>
          <w:lang w:eastAsia="uk-UA"/>
        </w:rPr>
        <w:tab/>
        <w:t xml:space="preserve"> </w:t>
      </w:r>
      <w:bookmarkStart w:id="0" w:name="_GoBack"/>
      <w:bookmarkEnd w:id="0"/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  <w:r w:rsidRPr="00AC27ED">
        <w:rPr>
          <w:sz w:val="26"/>
          <w:szCs w:val="26"/>
          <w:lang w:eastAsia="uk-UA"/>
        </w:rPr>
        <w:t xml:space="preserve">                               </w:t>
      </w:r>
      <w:r w:rsidRPr="00AC27ED">
        <w:rPr>
          <w:sz w:val="26"/>
          <w:szCs w:val="26"/>
          <w:lang w:eastAsia="uk-UA"/>
        </w:rPr>
        <w:tab/>
      </w:r>
      <w:r w:rsidRPr="00AC27ED">
        <w:rPr>
          <w:sz w:val="26"/>
          <w:szCs w:val="26"/>
          <w:lang w:eastAsia="uk-UA"/>
        </w:rPr>
        <w:tab/>
        <w:t xml:space="preserve">                 </w:t>
      </w:r>
    </w:p>
    <w:p w:rsidR="00AC27ED" w:rsidRPr="00AC27ED" w:rsidRDefault="00AC27ED" w:rsidP="00AC27ED">
      <w:pPr>
        <w:pStyle w:val="a7"/>
        <w:ind w:right="0" w:firstLine="0"/>
        <w:rPr>
          <w:sz w:val="26"/>
          <w:szCs w:val="26"/>
          <w:lang w:eastAsia="uk-UA"/>
        </w:rPr>
      </w:pPr>
    </w:p>
    <w:p w:rsidR="00744CC6" w:rsidRPr="00744CC6" w:rsidRDefault="00744CC6" w:rsidP="00AC27ED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sectPr w:rsidR="00744CC6" w:rsidRPr="00744CC6" w:rsidSect="00744CC6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E8" w:rsidRDefault="00F133E8" w:rsidP="00744CC6">
      <w:pPr>
        <w:spacing w:after="0" w:line="240" w:lineRule="auto"/>
      </w:pPr>
      <w:r>
        <w:separator/>
      </w:r>
    </w:p>
  </w:endnote>
  <w:endnote w:type="continuationSeparator" w:id="0">
    <w:p w:rsidR="00F133E8" w:rsidRDefault="00F133E8" w:rsidP="007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E8" w:rsidRDefault="00F133E8" w:rsidP="00744CC6">
      <w:pPr>
        <w:spacing w:after="0" w:line="240" w:lineRule="auto"/>
      </w:pPr>
      <w:r>
        <w:separator/>
      </w:r>
    </w:p>
  </w:footnote>
  <w:footnote w:type="continuationSeparator" w:id="0">
    <w:p w:rsidR="00F133E8" w:rsidRDefault="00F133E8" w:rsidP="0074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C6" w:rsidRDefault="00744CC6">
    <w:pPr>
      <w:pStyle w:val="a3"/>
    </w:pPr>
  </w:p>
  <w:p w:rsidR="00744CC6" w:rsidRDefault="00744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77"/>
    <w:rsid w:val="00176F9B"/>
    <w:rsid w:val="005D3306"/>
    <w:rsid w:val="0066509A"/>
    <w:rsid w:val="00744CC6"/>
    <w:rsid w:val="0088243F"/>
    <w:rsid w:val="00892E12"/>
    <w:rsid w:val="009A7048"/>
    <w:rsid w:val="009C6377"/>
    <w:rsid w:val="00AC27ED"/>
    <w:rsid w:val="00C03006"/>
    <w:rsid w:val="00CB5D76"/>
    <w:rsid w:val="00F1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44CC6"/>
    <w:pPr>
      <w:widowControl w:val="0"/>
      <w:spacing w:before="180" w:after="0" w:line="240" w:lineRule="auto"/>
      <w:ind w:left="1680" w:right="300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Iauiue">
    <w:name w:val="Iau?iue"/>
    <w:rsid w:val="0074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44C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CC6"/>
  </w:style>
  <w:style w:type="paragraph" w:styleId="a5">
    <w:name w:val="footer"/>
    <w:basedOn w:val="a"/>
    <w:link w:val="a6"/>
    <w:uiPriority w:val="99"/>
    <w:unhideWhenUsed/>
    <w:rsid w:val="00744C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CC6"/>
  </w:style>
  <w:style w:type="paragraph" w:styleId="a7">
    <w:name w:val="Body Text Indent"/>
    <w:basedOn w:val="a"/>
    <w:link w:val="a8"/>
    <w:rsid w:val="00AC27ED"/>
    <w:pPr>
      <w:spacing w:after="0" w:line="240" w:lineRule="auto"/>
      <w:ind w:right="895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27E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44CC6"/>
    <w:pPr>
      <w:widowControl w:val="0"/>
      <w:spacing w:before="180" w:after="0" w:line="240" w:lineRule="auto"/>
      <w:ind w:left="1680" w:right="300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Iauiue">
    <w:name w:val="Iau?iue"/>
    <w:rsid w:val="0074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44C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CC6"/>
  </w:style>
  <w:style w:type="paragraph" w:styleId="a5">
    <w:name w:val="footer"/>
    <w:basedOn w:val="a"/>
    <w:link w:val="a6"/>
    <w:uiPriority w:val="99"/>
    <w:unhideWhenUsed/>
    <w:rsid w:val="00744C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CC6"/>
  </w:style>
  <w:style w:type="paragraph" w:styleId="a7">
    <w:name w:val="Body Text Indent"/>
    <w:basedOn w:val="a"/>
    <w:link w:val="a8"/>
    <w:rsid w:val="00AC27ED"/>
    <w:pPr>
      <w:spacing w:after="0" w:line="240" w:lineRule="auto"/>
      <w:ind w:right="895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27E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2017-04-27T15:58:00Z</dcterms:created>
  <dcterms:modified xsi:type="dcterms:W3CDTF">2017-04-28T09:57:00Z</dcterms:modified>
</cp:coreProperties>
</file>