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90" w:rsidRPr="00B151E9" w:rsidRDefault="00995F90" w:rsidP="00995F90">
      <w:pPr>
        <w:pStyle w:val="a3"/>
        <w:rPr>
          <w:i/>
          <w:sz w:val="26"/>
          <w:szCs w:val="28"/>
        </w:rPr>
      </w:pPr>
      <w:r w:rsidRPr="00B151E9">
        <w:rPr>
          <w:sz w:val="26"/>
          <w:szCs w:val="28"/>
        </w:rPr>
        <w:t xml:space="preserve">                             </w:t>
      </w:r>
    </w:p>
    <w:p w:rsidR="00995F90" w:rsidRDefault="00995F90" w:rsidP="00995F90">
      <w:pPr>
        <w:pStyle w:val="a3"/>
        <w:rPr>
          <w:szCs w:val="28"/>
        </w:rPr>
      </w:pPr>
      <w:r w:rsidRPr="0008537F">
        <w:rPr>
          <w:szCs w:val="28"/>
        </w:rPr>
        <w:t xml:space="preserve">Обґрунтування технічних та якісних характеристик предмета закупівлі, розміру бюджетного фінансування, </w:t>
      </w:r>
    </w:p>
    <w:p w:rsidR="00995F90" w:rsidRPr="0008537F" w:rsidRDefault="00995F90" w:rsidP="00995F90">
      <w:pPr>
        <w:pStyle w:val="a3"/>
        <w:rPr>
          <w:szCs w:val="28"/>
        </w:rPr>
      </w:pPr>
      <w:r w:rsidRPr="0008537F">
        <w:rPr>
          <w:szCs w:val="28"/>
        </w:rPr>
        <w:t>очікуваної вартості предмета закупівлі.</w:t>
      </w:r>
    </w:p>
    <w:p w:rsidR="00995F90" w:rsidRPr="00D2168A" w:rsidRDefault="00995F90" w:rsidP="00995F90">
      <w:pPr>
        <w:pStyle w:val="a3"/>
        <w:rPr>
          <w:b w:val="0"/>
          <w:szCs w:val="28"/>
        </w:rPr>
      </w:pPr>
    </w:p>
    <w:p w:rsidR="00995F90" w:rsidRPr="00552300" w:rsidRDefault="00995F90" w:rsidP="00995F90">
      <w:pPr>
        <w:pStyle w:val="a5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0"/>
        </w:rPr>
      </w:pPr>
      <w:r w:rsidRPr="00552300">
        <w:rPr>
          <w:rFonts w:ascii="Times New Roman" w:hAnsi="Times New Roman" w:cs="Times New Roman"/>
          <w:b w:val="0"/>
          <w:bCs w:val="0"/>
          <w:sz w:val="28"/>
          <w:szCs w:val="20"/>
        </w:rPr>
        <w:t>Для забезпечення</w:t>
      </w:r>
      <w:r>
        <w:t xml:space="preserve"> </w:t>
      </w:r>
      <w:r w:rsidRPr="00F272C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антивірусного </w:t>
      </w:r>
      <w:r w:rsidRPr="00F272C4">
        <w:rPr>
          <w:rFonts w:ascii="Times New Roman" w:hAnsi="Times New Roman" w:cs="Times New Roman"/>
          <w:b w:val="0"/>
          <w:sz w:val="28"/>
          <w:szCs w:val="28"/>
        </w:rPr>
        <w:t>захисту робочих місць працівників Офісу Президента України необхідно закупити відповідне програмне забезпечення</w:t>
      </w:r>
      <w:r w:rsidRPr="00F272C4">
        <w:rPr>
          <w:rFonts w:ascii="Times New Roman" w:hAnsi="Times New Roman" w:cs="Times New Roman"/>
          <w:b w:val="0"/>
          <w:bCs w:val="0"/>
          <w:sz w:val="28"/>
          <w:szCs w:val="20"/>
        </w:rPr>
        <w:t>. В</w:t>
      </w:r>
      <w:r w:rsidRPr="00552300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ид предмета закупівлі – </w:t>
      </w:r>
      <w:r>
        <w:rPr>
          <w:rFonts w:ascii="Times New Roman" w:hAnsi="Times New Roman" w:cs="Times New Roman"/>
          <w:b w:val="0"/>
          <w:bCs w:val="0"/>
          <w:sz w:val="28"/>
          <w:szCs w:val="20"/>
        </w:rPr>
        <w:t>Послуги</w:t>
      </w:r>
      <w:r w:rsidRPr="00552300">
        <w:rPr>
          <w:rFonts w:ascii="Times New Roman" w:hAnsi="Times New Roman" w:cs="Times New Roman"/>
          <w:b w:val="0"/>
          <w:bCs w:val="0"/>
          <w:sz w:val="28"/>
          <w:szCs w:val="20"/>
        </w:rPr>
        <w:t xml:space="preserve">.                                                </w:t>
      </w:r>
    </w:p>
    <w:p w:rsidR="00995F90" w:rsidRPr="00E2084C" w:rsidRDefault="00995F90" w:rsidP="00995F90">
      <w:pPr>
        <w:pStyle w:val="a3"/>
        <w:ind w:firstLine="851"/>
        <w:jc w:val="both"/>
        <w:rPr>
          <w:b w:val="0"/>
          <w:szCs w:val="28"/>
        </w:rPr>
      </w:pPr>
      <w:r w:rsidRPr="00E2084C">
        <w:rPr>
          <w:b w:val="0"/>
        </w:rPr>
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цій сфері, а також для</w:t>
      </w:r>
      <w:r>
        <w:t xml:space="preserve"> </w:t>
      </w:r>
      <w:r w:rsidRPr="00E2084C">
        <w:rPr>
          <w:b w:val="0"/>
          <w:szCs w:val="28"/>
        </w:rPr>
        <w:t xml:space="preserve">забезпечення </w:t>
      </w:r>
      <w:r w:rsidRPr="00437F0E">
        <w:rPr>
          <w:b w:val="0"/>
        </w:rPr>
        <w:t xml:space="preserve">належного рівня інформаційної безпеки, забезпечення користувачів </w:t>
      </w:r>
      <w:r>
        <w:rPr>
          <w:b w:val="0"/>
        </w:rPr>
        <w:t xml:space="preserve">антивірусним </w:t>
      </w:r>
      <w:r w:rsidRPr="00437F0E">
        <w:rPr>
          <w:b w:val="0"/>
        </w:rPr>
        <w:t>захистом</w:t>
      </w:r>
      <w:r>
        <w:rPr>
          <w:b w:val="0"/>
        </w:rPr>
        <w:t>, захистом</w:t>
      </w:r>
      <w:r w:rsidRPr="00437F0E">
        <w:rPr>
          <w:b w:val="0"/>
        </w:rPr>
        <w:t xml:space="preserve"> від зловмисних програм, підвищення рівня кіберзахисту мереж Офісу Президента України</w:t>
      </w:r>
      <w:r w:rsidRPr="00E2084C">
        <w:rPr>
          <w:b w:val="0"/>
          <w:szCs w:val="28"/>
        </w:rPr>
        <w:t xml:space="preserve">. </w:t>
      </w:r>
    </w:p>
    <w:p w:rsidR="00995F90" w:rsidRPr="00AD219E" w:rsidRDefault="00995F90" w:rsidP="00995F90">
      <w:pPr>
        <w:shd w:val="clear" w:color="auto" w:fill="FFFFFF"/>
        <w:ind w:firstLine="851"/>
        <w:jc w:val="both"/>
        <w:rPr>
          <w:color w:val="191919"/>
          <w:sz w:val="28"/>
          <w:szCs w:val="28"/>
        </w:rPr>
      </w:pPr>
      <w:r w:rsidRPr="0008537F">
        <w:rPr>
          <w:sz w:val="28"/>
          <w:szCs w:val="28"/>
        </w:rPr>
        <w:t>Річним планом закупівель на 202</w:t>
      </w:r>
      <w:r>
        <w:rPr>
          <w:sz w:val="28"/>
          <w:szCs w:val="28"/>
        </w:rPr>
        <w:t>3</w:t>
      </w:r>
      <w:r w:rsidRPr="0008537F">
        <w:rPr>
          <w:sz w:val="28"/>
          <w:szCs w:val="28"/>
        </w:rPr>
        <w:t xml:space="preserve"> рік по Державному управлінню справами за бюджетною програмою </w:t>
      </w:r>
      <w:r w:rsidRPr="00277C40">
        <w:rPr>
          <w:sz w:val="28"/>
          <w:szCs w:val="28"/>
        </w:rPr>
        <w:t>програмою ”</w:t>
      </w:r>
      <w:r>
        <w:rPr>
          <w:sz w:val="28"/>
          <w:szCs w:val="28"/>
        </w:rPr>
        <w:t>Обслуговування та організаційне, інформаційно-аналітичне, матеріально-технічне забезпечення діяльності Президента України та Офісу Президента України</w:t>
      </w:r>
      <w:r w:rsidRPr="00277C40">
        <w:rPr>
          <w:sz w:val="28"/>
          <w:szCs w:val="28"/>
        </w:rPr>
        <w:t>” (код програмної класифікації видатків КПКВК 0301</w:t>
      </w:r>
      <w:r>
        <w:rPr>
          <w:sz w:val="28"/>
          <w:szCs w:val="28"/>
        </w:rPr>
        <w:t>01</w:t>
      </w:r>
      <w:r w:rsidRPr="00277C40">
        <w:rPr>
          <w:sz w:val="28"/>
          <w:szCs w:val="28"/>
        </w:rPr>
        <w:t xml:space="preserve">0 (КЕКВ </w:t>
      </w:r>
      <w:r>
        <w:rPr>
          <w:sz w:val="28"/>
          <w:szCs w:val="28"/>
        </w:rPr>
        <w:t>2240</w:t>
      </w:r>
      <w:r w:rsidRPr="00277C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08537F">
        <w:rPr>
          <w:sz w:val="28"/>
          <w:szCs w:val="28"/>
        </w:rPr>
        <w:t xml:space="preserve">передбачено </w:t>
      </w:r>
      <w:r>
        <w:rPr>
          <w:sz w:val="28"/>
          <w:szCs w:val="28"/>
        </w:rPr>
        <w:t xml:space="preserve">зазначену </w:t>
      </w:r>
      <w:r w:rsidRPr="0008537F">
        <w:rPr>
          <w:sz w:val="28"/>
          <w:szCs w:val="28"/>
        </w:rPr>
        <w:t xml:space="preserve">закупівлю </w:t>
      </w:r>
      <w:r>
        <w:rPr>
          <w:sz w:val="28"/>
          <w:szCs w:val="28"/>
        </w:rPr>
        <w:t xml:space="preserve">на очікувану суму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78</w:t>
      </w:r>
      <w:bookmarkStart w:id="0" w:name="_GoBack"/>
      <w:bookmarkEnd w:id="0"/>
      <w:r>
        <w:rPr>
          <w:sz w:val="28"/>
          <w:szCs w:val="28"/>
        </w:rPr>
        <w:t>0</w:t>
      </w:r>
      <w:r>
        <w:rPr>
          <w:sz w:val="28"/>
          <w:szCs w:val="28"/>
        </w:rPr>
        <w:t> 000 гривень.</w:t>
      </w:r>
      <w:r w:rsidRPr="0008537F">
        <w:rPr>
          <w:sz w:val="28"/>
          <w:szCs w:val="28"/>
        </w:rPr>
        <w:t xml:space="preserve"> </w:t>
      </w:r>
      <w:r w:rsidRPr="00AD219E">
        <w:rPr>
          <w:rStyle w:val="aa"/>
          <w:b w:val="0"/>
          <w:color w:val="191919"/>
          <w:sz w:val="28"/>
          <w:szCs w:val="28"/>
        </w:rPr>
        <w:t>Обґрунтування очікуваної вартості предмета закупівлі:</w:t>
      </w:r>
      <w:r w:rsidRPr="00AD219E">
        <w:rPr>
          <w:rStyle w:val="aa"/>
          <w:color w:val="191919"/>
          <w:sz w:val="28"/>
          <w:szCs w:val="28"/>
        </w:rPr>
        <w:t> </w:t>
      </w:r>
      <w:r w:rsidRPr="00AD219E">
        <w:rPr>
          <w:color w:val="191919"/>
          <w:sz w:val="28"/>
          <w:szCs w:val="28"/>
        </w:rPr>
        <w:t>в межах затверджених бюджетних призначень, а також був проведений аналіз закупівель аналогічн</w:t>
      </w:r>
      <w:r>
        <w:rPr>
          <w:color w:val="191919"/>
          <w:sz w:val="28"/>
          <w:szCs w:val="28"/>
        </w:rPr>
        <w:t>ого</w:t>
      </w:r>
      <w:r w:rsidRPr="00AD219E">
        <w:rPr>
          <w:color w:val="191919"/>
          <w:sz w:val="28"/>
          <w:szCs w:val="28"/>
        </w:rPr>
        <w:t xml:space="preserve"> </w:t>
      </w:r>
      <w:r>
        <w:rPr>
          <w:color w:val="191919"/>
          <w:sz w:val="28"/>
          <w:szCs w:val="28"/>
        </w:rPr>
        <w:t>програмного забезпечення</w:t>
      </w:r>
      <w:r w:rsidRPr="00AD219E">
        <w:rPr>
          <w:color w:val="191919"/>
          <w:sz w:val="28"/>
          <w:szCs w:val="28"/>
        </w:rPr>
        <w:t xml:space="preserve"> через офіційний портал оприлюднення інформації про публічні закупівлі України «ProZorro».</w:t>
      </w:r>
    </w:p>
    <w:p w:rsidR="00995F90" w:rsidRPr="0008537F" w:rsidRDefault="00995F90" w:rsidP="00995F9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95F90" w:rsidRPr="0008537F" w:rsidRDefault="00995F90" w:rsidP="00995F9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95F90" w:rsidRPr="0008537F" w:rsidRDefault="00995F90" w:rsidP="00995F9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95F90" w:rsidRPr="0008537F" w:rsidRDefault="00995F90" w:rsidP="00995F9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995F90" w:rsidRPr="0008537F" w:rsidRDefault="00995F90" w:rsidP="00995F90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8537F">
        <w:rPr>
          <w:sz w:val="28"/>
          <w:szCs w:val="28"/>
        </w:rPr>
        <w:t xml:space="preserve">ерівник Управління </w:t>
      </w:r>
    </w:p>
    <w:p w:rsidR="00995F90" w:rsidRPr="0008537F" w:rsidRDefault="00995F90" w:rsidP="00995F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спецтелекомунікацій та систем захисту </w:t>
      </w:r>
      <w:r w:rsidRPr="0008537F">
        <w:rPr>
          <w:sz w:val="28"/>
          <w:szCs w:val="28"/>
        </w:rPr>
        <w:t>__________</w:t>
      </w:r>
      <w:r>
        <w:rPr>
          <w:sz w:val="28"/>
          <w:szCs w:val="28"/>
        </w:rPr>
        <w:t xml:space="preserve"> Валентин ОНОФРІЙЧУК</w:t>
      </w:r>
    </w:p>
    <w:p w:rsidR="00995F90" w:rsidRPr="0008537F" w:rsidRDefault="00995F90" w:rsidP="00995F90">
      <w:pPr>
        <w:jc w:val="both"/>
        <w:rPr>
          <w:sz w:val="28"/>
          <w:szCs w:val="28"/>
        </w:rPr>
      </w:pPr>
    </w:p>
    <w:p w:rsidR="00995F90" w:rsidRDefault="00995F90" w:rsidP="00995F90">
      <w:pPr>
        <w:rPr>
          <w:sz w:val="26"/>
          <w:szCs w:val="28"/>
        </w:rPr>
      </w:pPr>
    </w:p>
    <w:p w:rsidR="00065BAA" w:rsidRPr="00995F90" w:rsidRDefault="00995F90">
      <w:pPr>
        <w:rPr>
          <w:color w:val="191919"/>
          <w:sz w:val="28"/>
          <w:szCs w:val="28"/>
        </w:rPr>
      </w:pPr>
      <w:r w:rsidRPr="00995F90">
        <w:rPr>
          <w:color w:val="191919"/>
          <w:sz w:val="28"/>
          <w:szCs w:val="28"/>
        </w:rPr>
        <w:t>19.01.2023</w:t>
      </w:r>
    </w:p>
    <w:sectPr w:rsidR="00065BAA" w:rsidRPr="00995F90" w:rsidSect="00B151E9">
      <w:headerReference w:type="even" r:id="rId4"/>
      <w:pgSz w:w="11906" w:h="16838"/>
      <w:pgMar w:top="426" w:right="851" w:bottom="425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987" w:rsidRDefault="00995F90" w:rsidP="006D513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10987" w:rsidRDefault="00995F9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F90"/>
    <w:rsid w:val="00065BAA"/>
    <w:rsid w:val="0099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1E504"/>
  <w15:chartTrackingRefBased/>
  <w15:docId w15:val="{EEB28D67-6503-45BA-8E60-D267DEAC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5F9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995F9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basedOn w:val="a"/>
    <w:next w:val="a6"/>
    <w:qFormat/>
    <w:rsid w:val="00995F90"/>
    <w:pPr>
      <w:widowControl w:val="0"/>
      <w:autoSpaceDE w:val="0"/>
      <w:autoSpaceDN w:val="0"/>
      <w:adjustRightInd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paragraph" w:styleId="a7">
    <w:name w:val="header"/>
    <w:basedOn w:val="a"/>
    <w:link w:val="a8"/>
    <w:rsid w:val="00995F9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95F90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9">
    <w:name w:val="page number"/>
    <w:basedOn w:val="a0"/>
    <w:rsid w:val="00995F90"/>
  </w:style>
  <w:style w:type="character" w:styleId="aa">
    <w:name w:val="Strong"/>
    <w:uiPriority w:val="22"/>
    <w:qFormat/>
    <w:rsid w:val="00995F90"/>
    <w:rPr>
      <w:b/>
      <w:bCs/>
    </w:rPr>
  </w:style>
  <w:style w:type="paragraph" w:styleId="a6">
    <w:name w:val="Title"/>
    <w:basedOn w:val="a"/>
    <w:next w:val="a"/>
    <w:link w:val="ab"/>
    <w:uiPriority w:val="10"/>
    <w:qFormat/>
    <w:rsid w:val="00995F9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b">
    <w:name w:val="Заголовок Знак"/>
    <w:basedOn w:val="a0"/>
    <w:link w:val="a6"/>
    <w:uiPriority w:val="10"/>
    <w:rsid w:val="00995F90"/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Колотій Олександр</dc:creator>
  <cp:keywords/>
  <dc:description/>
  <cp:lastModifiedBy>Колотій Олександр</cp:lastModifiedBy>
  <cp:revision>1</cp:revision>
  <dcterms:created xsi:type="dcterms:W3CDTF">2024-01-17T07:49:00Z</dcterms:created>
  <dcterms:modified xsi:type="dcterms:W3CDTF">2024-01-17T07:56:00Z</dcterms:modified>
</cp:coreProperties>
</file>