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9A" w:rsidRPr="00EF719A" w:rsidRDefault="00EF719A" w:rsidP="00EF719A">
      <w:pPr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bookmarkStart w:id="0" w:name="bookmark0"/>
      <w:r w:rsidRPr="00EF719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  <w:t>Інформаційна довідка № 24</w:t>
      </w:r>
    </w:p>
    <w:p w:rsidR="00EF719A" w:rsidRPr="00EF719A" w:rsidRDefault="00EF719A" w:rsidP="00EF719A">
      <w:pPr>
        <w:pStyle w:val="10"/>
        <w:keepNext/>
        <w:keepLines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</w:p>
    <w:p w:rsidR="00EF719A" w:rsidRDefault="00A376A8" w:rsidP="00EF719A">
      <w:pPr>
        <w:pStyle w:val="10"/>
        <w:keepNext/>
        <w:keepLines/>
        <w:shd w:val="clear" w:color="auto" w:fill="auto"/>
        <w:spacing w:after="0" w:line="240" w:lineRule="auto"/>
        <w:ind w:left="20" w:right="40"/>
        <w:jc w:val="center"/>
        <w:rPr>
          <w:sz w:val="28"/>
          <w:szCs w:val="28"/>
        </w:rPr>
      </w:pPr>
      <w:r w:rsidRPr="00EF719A">
        <w:rPr>
          <w:sz w:val="28"/>
          <w:szCs w:val="28"/>
        </w:rPr>
        <w:t xml:space="preserve">Обґрунтування технічних та якісних характеристик </w:t>
      </w:r>
    </w:p>
    <w:p w:rsidR="00EF719A" w:rsidRDefault="00A376A8" w:rsidP="00EF719A">
      <w:pPr>
        <w:pStyle w:val="10"/>
        <w:keepNext/>
        <w:keepLines/>
        <w:shd w:val="clear" w:color="auto" w:fill="auto"/>
        <w:spacing w:after="0" w:line="240" w:lineRule="auto"/>
        <w:ind w:left="20" w:right="40"/>
        <w:jc w:val="center"/>
        <w:rPr>
          <w:sz w:val="28"/>
          <w:szCs w:val="28"/>
        </w:rPr>
      </w:pPr>
      <w:r w:rsidRPr="00EF719A">
        <w:rPr>
          <w:sz w:val="28"/>
          <w:szCs w:val="28"/>
        </w:rPr>
        <w:t xml:space="preserve">предмета закупівлі, розміру бюджетного фінансування, </w:t>
      </w:r>
    </w:p>
    <w:p w:rsidR="001F59AC" w:rsidRPr="00EF719A" w:rsidRDefault="00A376A8" w:rsidP="00EF719A">
      <w:pPr>
        <w:pStyle w:val="10"/>
        <w:keepNext/>
        <w:keepLines/>
        <w:shd w:val="clear" w:color="auto" w:fill="auto"/>
        <w:spacing w:after="0" w:line="240" w:lineRule="auto"/>
        <w:ind w:left="20" w:right="40"/>
        <w:jc w:val="center"/>
        <w:rPr>
          <w:sz w:val="28"/>
          <w:szCs w:val="28"/>
        </w:rPr>
      </w:pPr>
      <w:r w:rsidRPr="00EF719A">
        <w:rPr>
          <w:sz w:val="28"/>
          <w:szCs w:val="28"/>
        </w:rPr>
        <w:t>очікуваної вартості</w:t>
      </w:r>
      <w:r w:rsidRPr="00EF719A">
        <w:rPr>
          <w:rStyle w:val="11"/>
          <w:sz w:val="28"/>
          <w:szCs w:val="28"/>
        </w:rPr>
        <w:t xml:space="preserve"> </w:t>
      </w:r>
      <w:r w:rsidRPr="00EF719A">
        <w:rPr>
          <w:rStyle w:val="11"/>
          <w:b/>
          <w:sz w:val="28"/>
          <w:szCs w:val="28"/>
        </w:rPr>
        <w:t>предмета</w:t>
      </w:r>
      <w:r w:rsidRPr="00EF719A">
        <w:rPr>
          <w:sz w:val="28"/>
          <w:szCs w:val="28"/>
        </w:rPr>
        <w:t xml:space="preserve"> закупівлі.</w:t>
      </w:r>
      <w:bookmarkEnd w:id="0"/>
    </w:p>
    <w:p w:rsidR="00EF719A" w:rsidRDefault="00EF719A" w:rsidP="00EF719A">
      <w:pPr>
        <w:pStyle w:val="2"/>
        <w:shd w:val="clear" w:color="auto" w:fill="auto"/>
        <w:spacing w:before="0" w:line="240" w:lineRule="auto"/>
        <w:ind w:left="20" w:right="40" w:firstLine="1060"/>
        <w:rPr>
          <w:sz w:val="28"/>
          <w:szCs w:val="28"/>
        </w:rPr>
      </w:pPr>
    </w:p>
    <w:p w:rsidR="001F59AC" w:rsidRPr="00EF719A" w:rsidRDefault="00A376A8" w:rsidP="00EF719A">
      <w:pPr>
        <w:pStyle w:val="2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EF719A">
        <w:rPr>
          <w:sz w:val="28"/>
          <w:szCs w:val="28"/>
        </w:rPr>
        <w:t>З метою забезпечення необхідних умов для роботи Д</w:t>
      </w:r>
      <w:r w:rsidR="00EF719A">
        <w:rPr>
          <w:sz w:val="28"/>
          <w:szCs w:val="28"/>
          <w:lang w:val="uk-UA"/>
        </w:rPr>
        <w:t>ержавна організація</w:t>
      </w:r>
      <w:r w:rsidRPr="00EF719A">
        <w:rPr>
          <w:sz w:val="28"/>
          <w:szCs w:val="28"/>
        </w:rPr>
        <w:t xml:space="preserve"> «Резиденція «Залісся» планує у 2021 році закупити </w:t>
      </w:r>
      <w:r w:rsidR="00EF719A" w:rsidRPr="00EF719A">
        <w:rPr>
          <w:sz w:val="28"/>
          <w:szCs w:val="28"/>
        </w:rPr>
        <w:t>Трактор МТЗ «БЕЛАРУС-892.2» з переднім ведучим мостом балкового типу в ком</w:t>
      </w:r>
      <w:r w:rsidR="00EF719A">
        <w:rPr>
          <w:sz w:val="28"/>
          <w:szCs w:val="28"/>
        </w:rPr>
        <w:t>плекті з навантажувачем НТ-1700</w:t>
      </w:r>
      <w:r w:rsidR="00007503">
        <w:rPr>
          <w:sz w:val="28"/>
          <w:szCs w:val="28"/>
          <w:lang w:val="uk-UA"/>
        </w:rPr>
        <w:t xml:space="preserve"> </w:t>
      </w:r>
      <w:r w:rsidR="00007503">
        <w:rPr>
          <w:sz w:val="28"/>
          <w:szCs w:val="28"/>
          <w:lang w:val="en-US"/>
        </w:rPr>
        <w:t>J</w:t>
      </w:r>
      <w:r w:rsidR="00EF719A">
        <w:rPr>
          <w:sz w:val="28"/>
          <w:szCs w:val="28"/>
          <w:lang w:val="uk-UA"/>
        </w:rPr>
        <w:t>;</w:t>
      </w:r>
      <w:r w:rsidR="00EF719A" w:rsidRPr="00EF719A">
        <w:rPr>
          <w:sz w:val="28"/>
          <w:szCs w:val="28"/>
        </w:rPr>
        <w:t xml:space="preserve"> захоплення для колод, піддонів, рулонів; гак для біг-бегів-01; КІВШ зерновий, щелепний (або еквівалент)</w:t>
      </w:r>
      <w:r w:rsidR="00EF719A">
        <w:rPr>
          <w:sz w:val="28"/>
          <w:szCs w:val="28"/>
          <w:lang w:val="uk-UA"/>
        </w:rPr>
        <w:t xml:space="preserve"> (</w:t>
      </w:r>
      <w:r w:rsidRPr="00EF719A">
        <w:rPr>
          <w:sz w:val="28"/>
          <w:szCs w:val="28"/>
        </w:rPr>
        <w:t xml:space="preserve">Код ДК 021:2015 - 16700000-2 </w:t>
      </w:r>
      <w:r w:rsidR="00EF719A">
        <w:rPr>
          <w:sz w:val="28"/>
          <w:szCs w:val="28"/>
        </w:rPr>
        <w:t>–</w:t>
      </w:r>
      <w:r w:rsidRPr="00EF719A">
        <w:rPr>
          <w:sz w:val="28"/>
          <w:szCs w:val="28"/>
        </w:rPr>
        <w:t xml:space="preserve"> Трактори</w:t>
      </w:r>
      <w:r w:rsidR="00EF719A">
        <w:rPr>
          <w:sz w:val="28"/>
          <w:szCs w:val="28"/>
          <w:lang w:val="uk-UA"/>
        </w:rPr>
        <w:t xml:space="preserve">). </w:t>
      </w:r>
      <w:r w:rsidRPr="00EF719A">
        <w:rPr>
          <w:sz w:val="28"/>
          <w:szCs w:val="28"/>
        </w:rPr>
        <w:t>Вид предмета закупівлі - Товар.</w:t>
      </w:r>
    </w:p>
    <w:p w:rsidR="001F59AC" w:rsidRPr="00EF719A" w:rsidRDefault="00A376A8" w:rsidP="00EF719A">
      <w:pPr>
        <w:pStyle w:val="2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EF719A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 забезпечення потреб Д</w:t>
      </w:r>
      <w:r w:rsidR="00BB653C">
        <w:rPr>
          <w:sz w:val="28"/>
          <w:szCs w:val="28"/>
          <w:lang w:val="uk-UA"/>
        </w:rPr>
        <w:t>ержавної організації</w:t>
      </w:r>
      <w:r w:rsidR="00BB653C">
        <w:rPr>
          <w:sz w:val="28"/>
          <w:szCs w:val="28"/>
        </w:rPr>
        <w:t xml:space="preserve"> «Резиденція «Залісся».</w:t>
      </w:r>
    </w:p>
    <w:p w:rsidR="00BB653C" w:rsidRDefault="00A376A8" w:rsidP="00EF719A">
      <w:pPr>
        <w:pStyle w:val="2"/>
        <w:shd w:val="clear" w:color="auto" w:fill="auto"/>
        <w:spacing w:before="0" w:line="240" w:lineRule="auto"/>
        <w:ind w:left="20" w:right="40" w:firstLine="689"/>
        <w:rPr>
          <w:sz w:val="28"/>
          <w:szCs w:val="28"/>
        </w:rPr>
      </w:pPr>
      <w:r w:rsidRPr="00EF719A">
        <w:rPr>
          <w:sz w:val="28"/>
          <w:szCs w:val="28"/>
        </w:rPr>
        <w:t>Річним планом закупівель на 2021 рік Державн</w:t>
      </w:r>
      <w:r w:rsidR="00BB653C">
        <w:rPr>
          <w:sz w:val="28"/>
          <w:szCs w:val="28"/>
          <w:lang w:val="uk-UA"/>
        </w:rPr>
        <w:t>ою</w:t>
      </w:r>
      <w:r w:rsidRPr="00EF719A">
        <w:rPr>
          <w:sz w:val="28"/>
          <w:szCs w:val="28"/>
        </w:rPr>
        <w:t xml:space="preserve"> організаці</w:t>
      </w:r>
      <w:r w:rsidR="00BB653C">
        <w:rPr>
          <w:sz w:val="28"/>
          <w:szCs w:val="28"/>
          <w:lang w:val="uk-UA"/>
        </w:rPr>
        <w:t>єю</w:t>
      </w:r>
      <w:r w:rsidRPr="00EF719A">
        <w:rPr>
          <w:sz w:val="28"/>
          <w:szCs w:val="28"/>
        </w:rPr>
        <w:t xml:space="preserve"> </w:t>
      </w:r>
      <w:r w:rsidR="00BB653C">
        <w:rPr>
          <w:sz w:val="28"/>
          <w:szCs w:val="28"/>
          <w:lang w:val="uk-UA"/>
        </w:rPr>
        <w:t>«</w:t>
      </w:r>
      <w:r w:rsidRPr="00EF719A">
        <w:rPr>
          <w:sz w:val="28"/>
          <w:szCs w:val="28"/>
        </w:rPr>
        <w:t xml:space="preserve">Резиденція «Залісся» передбачено зазначену </w:t>
      </w:r>
      <w:r w:rsidR="00BB653C">
        <w:rPr>
          <w:sz w:val="28"/>
          <w:szCs w:val="28"/>
        </w:rPr>
        <w:t>закупівлю на очікувану суму 928</w:t>
      </w:r>
      <w:r w:rsidR="00BB653C">
        <w:rPr>
          <w:sz w:val="28"/>
          <w:szCs w:val="28"/>
          <w:lang w:val="uk-UA"/>
        </w:rPr>
        <w:t> </w:t>
      </w:r>
      <w:r w:rsidRPr="00EF719A">
        <w:rPr>
          <w:sz w:val="28"/>
          <w:szCs w:val="28"/>
        </w:rPr>
        <w:t>830 гривень. Об</w:t>
      </w:r>
      <w:r w:rsidR="00BB653C">
        <w:rPr>
          <w:sz w:val="28"/>
          <w:szCs w:val="28"/>
          <w:lang w:val="uk-UA"/>
        </w:rPr>
        <w:t>ґрунтування</w:t>
      </w:r>
      <w:r w:rsidRPr="00EF719A">
        <w:rPr>
          <w:sz w:val="28"/>
          <w:szCs w:val="28"/>
        </w:rPr>
        <w:t xml:space="preserve"> очікуваної вартості предмета закупівлі: в межах затверджених бюджетних призначень.</w:t>
      </w:r>
    </w:p>
    <w:p w:rsidR="00BB653C" w:rsidRDefault="00BB653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B653C" w:rsidSect="00EF719A">
      <w:type w:val="continuous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72" w:rsidRDefault="00C60972">
      <w:r>
        <w:separator/>
      </w:r>
    </w:p>
  </w:endnote>
  <w:endnote w:type="continuationSeparator" w:id="0">
    <w:p w:rsidR="00C60972" w:rsidRDefault="00C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72" w:rsidRDefault="00C60972"/>
  </w:footnote>
  <w:footnote w:type="continuationSeparator" w:id="0">
    <w:p w:rsidR="00C60972" w:rsidRDefault="00C60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59AC"/>
    <w:rsid w:val="00007503"/>
    <w:rsid w:val="000E30F9"/>
    <w:rsid w:val="001F59AC"/>
    <w:rsid w:val="00994FB3"/>
    <w:rsid w:val="00A376A8"/>
    <w:rsid w:val="00BB653C"/>
    <w:rsid w:val="00C60972"/>
    <w:rsid w:val="00E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4134-2B5A-42AE-ABAA-7E0DA11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30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напівжирни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и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и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5pt">
    <w:name w:val="Основний текст + 11;5 pt;Напівжирни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и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ind w:firstLine="18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">
    <w:name w:val="Основний текст2"/>
    <w:basedOn w:val="a"/>
    <w:link w:val="a4"/>
    <w:pPr>
      <w:shd w:val="clear" w:color="auto" w:fill="FFFFFF"/>
      <w:spacing w:before="240" w:line="317" w:lineRule="exact"/>
      <w:ind w:firstLine="8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ий текст (2)"/>
    <w:basedOn w:val="a"/>
    <w:link w:val="20"/>
    <w:pPr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00750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75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4</cp:revision>
  <cp:lastPrinted>2021-11-18T07:59:00Z</cp:lastPrinted>
  <dcterms:created xsi:type="dcterms:W3CDTF">2021-11-18T07:31:00Z</dcterms:created>
  <dcterms:modified xsi:type="dcterms:W3CDTF">2021-11-25T12:26:00Z</dcterms:modified>
</cp:coreProperties>
</file>